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EFDEF" w14:textId="77777777" w:rsidR="00BF4528" w:rsidRPr="00BF4528" w:rsidRDefault="002C0D0B" w:rsidP="00BF452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BF4528" w:rsidRPr="00BF4528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30BDC314" w14:textId="30446E16" w:rsidR="002C0D0B" w:rsidRDefault="00BF4528" w:rsidP="00BF452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BF4528">
        <w:rPr>
          <w:rFonts w:ascii="Times New Roman" w:eastAsia="Times New Roman" w:hAnsi="Times New Roman" w:cs="Times New Roman"/>
          <w:b/>
        </w:rPr>
        <w:t xml:space="preserve">                  МБОУ «СОШ №</w:t>
      </w:r>
      <w:r w:rsidR="000A03E6">
        <w:rPr>
          <w:rFonts w:ascii="Times New Roman" w:eastAsia="Times New Roman" w:hAnsi="Times New Roman" w:cs="Times New Roman"/>
          <w:b/>
        </w:rPr>
        <w:t>60</w:t>
      </w:r>
      <w:r w:rsidRPr="00BF4528">
        <w:rPr>
          <w:rFonts w:ascii="Times New Roman" w:eastAsia="Times New Roman" w:hAnsi="Times New Roman" w:cs="Times New Roman"/>
          <w:b/>
        </w:rPr>
        <w:t>» г.</w:t>
      </w:r>
      <w:r w:rsidR="00D625EC" w:rsidRPr="00D625EC">
        <w:rPr>
          <w:rFonts w:ascii="Times New Roman" w:eastAsia="Times New Roman" w:hAnsi="Times New Roman" w:cs="Times New Roman"/>
          <w:b/>
        </w:rPr>
        <w:t xml:space="preserve"> </w:t>
      </w:r>
      <w:r w:rsidRPr="00BF4528">
        <w:rPr>
          <w:rFonts w:ascii="Times New Roman" w:eastAsia="Times New Roman" w:hAnsi="Times New Roman" w:cs="Times New Roman"/>
          <w:b/>
        </w:rPr>
        <w:t>Грозного</w:t>
      </w:r>
    </w:p>
    <w:p w14:paraId="7AF1B618" w14:textId="77777777" w:rsidR="002C0D0B" w:rsidRDefault="002C0D0B" w:rsidP="002C0D0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281A802A" w14:textId="77777777" w:rsidR="002C0D0B" w:rsidRDefault="002C0D0B" w:rsidP="008E5BA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56ECE0F8" w14:textId="1F3AA6B7" w:rsidR="00986D3F" w:rsidRPr="008E5BAB" w:rsidRDefault="00986D3F" w:rsidP="008E5BA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8E5BA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87F7A8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D8DB271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2538F">
        <w:rPr>
          <w:rFonts w:ascii="Times New Roman" w:eastAsia="Times New Roman" w:hAnsi="Times New Roman" w:cs="Times New Roman"/>
          <w:b/>
        </w:rPr>
        <w:t>Основы безопасности и защиты Родины</w:t>
      </w:r>
      <w:r w:rsidR="0078171E">
        <w:rPr>
          <w:rFonts w:ascii="Times New Roman" w:eastAsia="Times New Roman" w:hAnsi="Times New Roman" w:cs="Times New Roman"/>
          <w:b/>
        </w:rPr>
        <w:t>»</w:t>
      </w:r>
      <w:r w:rsidR="00FA115E">
        <w:rPr>
          <w:rFonts w:ascii="Times New Roman" w:eastAsia="Times New Roman" w:hAnsi="Times New Roman" w:cs="Times New Roman"/>
          <w:b/>
        </w:rPr>
        <w:t xml:space="preserve"> </w:t>
      </w:r>
      <w:r w:rsidR="0042538F">
        <w:rPr>
          <w:rFonts w:ascii="Times New Roman" w:eastAsia="Times New Roman" w:hAnsi="Times New Roman" w:cs="Times New Roman"/>
          <w:b/>
        </w:rPr>
        <w:t xml:space="preserve"> </w:t>
      </w:r>
    </w:p>
    <w:p w14:paraId="30036182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26"/>
      </w:tblGrid>
      <w:tr w:rsidR="00986D3F" w:rsidRPr="003272F4" w14:paraId="7F285CAC" w14:textId="77777777" w:rsidTr="008E5BAB">
        <w:trPr>
          <w:trHeight w:val="505"/>
        </w:trPr>
        <w:tc>
          <w:tcPr>
            <w:tcW w:w="7802" w:type="dxa"/>
            <w:shd w:val="clear" w:color="auto" w:fill="EAF1DD"/>
          </w:tcPr>
          <w:p w14:paraId="0CC08482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425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основам безопасности и защиты Родины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0A81F41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CC3EB03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26" w:type="dxa"/>
            <w:shd w:val="clear" w:color="auto" w:fill="EAF1DD"/>
          </w:tcPr>
          <w:p w14:paraId="631BA93B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7381FCA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0C0F7FB2" w14:textId="77777777" w:rsidTr="008E5BAB">
        <w:trPr>
          <w:trHeight w:val="254"/>
        </w:trPr>
        <w:tc>
          <w:tcPr>
            <w:tcW w:w="7802" w:type="dxa"/>
          </w:tcPr>
          <w:p w14:paraId="4A783FF3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 «Безопасное и устойчивое развитие личности, общества, государства»:</w:t>
            </w:r>
          </w:p>
          <w:p w14:paraId="023A24B9" w14:textId="77777777" w:rsidR="00986D3F" w:rsidRPr="00E0762B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Конституции Российской Федерации;</w:t>
            </w:r>
          </w:p>
        </w:tc>
        <w:tc>
          <w:tcPr>
            <w:tcW w:w="2126" w:type="dxa"/>
          </w:tcPr>
          <w:p w14:paraId="0B9F7FB6" w14:textId="77777777" w:rsidR="00986D3F" w:rsidRDefault="008E5BAB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F32CEF" w14:textId="77777777" w:rsidR="008E5BAB" w:rsidRPr="003272F4" w:rsidRDefault="008E5BAB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7190CF7" w14:textId="77777777" w:rsidTr="008E5BAB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49A280B2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статей 2, 4, 20, 41, 42, 58, 59 Конституции Российской Федерации, пояснять их значение для личности и общества;</w:t>
            </w:r>
          </w:p>
        </w:tc>
        <w:tc>
          <w:tcPr>
            <w:tcW w:w="2126" w:type="dxa"/>
          </w:tcPr>
          <w:p w14:paraId="7A30117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1B159E" w14:textId="77777777" w:rsidR="00986D3F" w:rsidRPr="00E0762B" w:rsidRDefault="008E5BAB" w:rsidP="008E5BA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1C7C7930" w14:textId="77777777" w:rsidTr="008E5BAB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2CE9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Стратегии национальной безопасности Российской Федерации, утвержденной Указом Президента Российской Федерации от 2 июля 2021 г. № 400;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5AE9D9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6DFA2FD" w14:textId="77777777" w:rsidR="00986D3F" w:rsidRPr="00E0762B" w:rsidRDefault="008E5BAB" w:rsidP="008E5BA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7AF1AC52" w14:textId="77777777" w:rsidTr="008E5BAB">
        <w:trPr>
          <w:trHeight w:val="769"/>
        </w:trPr>
        <w:tc>
          <w:tcPr>
            <w:tcW w:w="7802" w:type="dxa"/>
          </w:tcPr>
          <w:p w14:paraId="6E41DF88" w14:textId="77777777" w:rsidR="00986D3F" w:rsidRPr="00E0762B" w:rsidRDefault="0042538F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«национальные интересы» и «угрозы национальной безопасности», приводить примеры;</w:t>
            </w:r>
          </w:p>
        </w:tc>
        <w:tc>
          <w:tcPr>
            <w:tcW w:w="2126" w:type="dxa"/>
          </w:tcPr>
          <w:p w14:paraId="70294DF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A16D79" w14:textId="77777777" w:rsidR="00986D3F" w:rsidRPr="00E0762B" w:rsidRDefault="008E5BAB" w:rsidP="008E5BA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64C7C133" w14:textId="77777777" w:rsidTr="008E5BAB">
        <w:trPr>
          <w:trHeight w:val="505"/>
        </w:trPr>
        <w:tc>
          <w:tcPr>
            <w:tcW w:w="7802" w:type="dxa"/>
          </w:tcPr>
          <w:p w14:paraId="246CBF40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классификацию чрезвычайных ситуаций по масштабам и источникам возникновения, приводить примеры;</w:t>
            </w:r>
          </w:p>
        </w:tc>
        <w:tc>
          <w:tcPr>
            <w:tcW w:w="2126" w:type="dxa"/>
          </w:tcPr>
          <w:p w14:paraId="7AF1BEA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2C2D04" w14:textId="77777777" w:rsidR="00986D3F" w:rsidRPr="00E0762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C87C252" w14:textId="77777777" w:rsidTr="008E5BAB">
        <w:trPr>
          <w:trHeight w:val="375"/>
        </w:trPr>
        <w:tc>
          <w:tcPr>
            <w:tcW w:w="7802" w:type="dxa"/>
          </w:tcPr>
          <w:p w14:paraId="5E4BBE0E" w14:textId="77777777" w:rsidR="009443AB" w:rsidRPr="009443A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способы информирования и оповещения населения о чрезвычайных ситуациях;</w:t>
            </w:r>
          </w:p>
        </w:tc>
        <w:tc>
          <w:tcPr>
            <w:tcW w:w="2126" w:type="dxa"/>
          </w:tcPr>
          <w:p w14:paraId="1AC71AF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361730E" w14:textId="77777777" w:rsidR="00986D3F" w:rsidRPr="00E0762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9728D62" w14:textId="77777777" w:rsidTr="008E5BAB">
        <w:trPr>
          <w:trHeight w:val="506"/>
        </w:trPr>
        <w:tc>
          <w:tcPr>
            <w:tcW w:w="7802" w:type="dxa"/>
          </w:tcPr>
          <w:p w14:paraId="6F367C48" w14:textId="77777777" w:rsidR="00487546" w:rsidRPr="00487546" w:rsidRDefault="008A1D50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42538F"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основные этапы развития гражданской обороны, характеризовать роль гражданской обороны при чрезвычайных ситуациях и угрозах военного характера;</w:t>
            </w:r>
          </w:p>
        </w:tc>
        <w:tc>
          <w:tcPr>
            <w:tcW w:w="2126" w:type="dxa"/>
          </w:tcPr>
          <w:p w14:paraId="184AD4B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CF1C04" w14:textId="77777777" w:rsidR="00487546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C6F0F9B" w14:textId="77777777" w:rsidTr="008E5BAB">
        <w:trPr>
          <w:trHeight w:val="506"/>
        </w:trPr>
        <w:tc>
          <w:tcPr>
            <w:tcW w:w="7802" w:type="dxa"/>
          </w:tcPr>
          <w:p w14:paraId="6AA6D0D3" w14:textId="77777777" w:rsidR="00DC59A8" w:rsidRPr="00DC59A8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выработать навыки безопасных действий при получении сигнала «Внимание всем!»; </w:t>
            </w:r>
          </w:p>
        </w:tc>
        <w:tc>
          <w:tcPr>
            <w:tcW w:w="2126" w:type="dxa"/>
          </w:tcPr>
          <w:p w14:paraId="1CA621E5" w14:textId="77777777" w:rsidR="00DC59A8" w:rsidRPr="00DC59A8" w:rsidRDefault="008E5BAB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C59A8" w:rsidRPr="003272F4" w14:paraId="2CE0B0EA" w14:textId="77777777" w:rsidTr="008E5BAB">
        <w:trPr>
          <w:trHeight w:val="448"/>
        </w:trPr>
        <w:tc>
          <w:tcPr>
            <w:tcW w:w="7802" w:type="dxa"/>
          </w:tcPr>
          <w:p w14:paraId="3BB676BD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изучить средства индивидуальной и коллективной защиты населения, вырабатывать навыки пользования фильтрующим противогазом;</w:t>
            </w:r>
          </w:p>
        </w:tc>
        <w:tc>
          <w:tcPr>
            <w:tcW w:w="2126" w:type="dxa"/>
          </w:tcPr>
          <w:p w14:paraId="61F60AC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0921A8" w14:textId="77777777" w:rsidR="008E5BA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45CF2EF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C59A8" w:rsidRPr="003272F4" w14:paraId="2A970D1C" w14:textId="77777777" w:rsidTr="008E5BAB">
        <w:trPr>
          <w:trHeight w:val="506"/>
        </w:trPr>
        <w:tc>
          <w:tcPr>
            <w:tcW w:w="7802" w:type="dxa"/>
          </w:tcPr>
          <w:p w14:paraId="42EFBEAD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порядок действий населения при объявлении эвакуации;</w:t>
            </w:r>
          </w:p>
          <w:p w14:paraId="0272B922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современное состояние Вооружённых Сил Российской Федерации;</w:t>
            </w:r>
          </w:p>
        </w:tc>
        <w:tc>
          <w:tcPr>
            <w:tcW w:w="2126" w:type="dxa"/>
          </w:tcPr>
          <w:p w14:paraId="06350F5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9B3D9A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1C5B8833" w14:textId="77777777" w:rsidTr="008E5BAB">
        <w:trPr>
          <w:trHeight w:val="506"/>
        </w:trPr>
        <w:tc>
          <w:tcPr>
            <w:tcW w:w="7802" w:type="dxa"/>
          </w:tcPr>
          <w:p w14:paraId="7FDEC35C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применения Вооружённых Сил Российской Федерации в борьбе с неонацизмом и международным терроризмом;</w:t>
            </w:r>
          </w:p>
        </w:tc>
        <w:tc>
          <w:tcPr>
            <w:tcW w:w="2126" w:type="dxa"/>
          </w:tcPr>
          <w:p w14:paraId="1FF9989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56059A2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1F296759" w14:textId="77777777" w:rsidTr="008E5BAB">
        <w:trPr>
          <w:trHeight w:val="301"/>
        </w:trPr>
        <w:tc>
          <w:tcPr>
            <w:tcW w:w="7802" w:type="dxa"/>
          </w:tcPr>
          <w:p w14:paraId="7E84D907" w14:textId="77777777" w:rsidR="0042538F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«воинская обязанность», «военная служба»;</w:t>
            </w:r>
          </w:p>
        </w:tc>
        <w:tc>
          <w:tcPr>
            <w:tcW w:w="2126" w:type="dxa"/>
          </w:tcPr>
          <w:p w14:paraId="4986CCD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36D3224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4A07D8CE" w14:textId="77777777" w:rsidTr="008E5BAB">
        <w:trPr>
          <w:trHeight w:val="351"/>
        </w:trPr>
        <w:tc>
          <w:tcPr>
            <w:tcW w:w="7802" w:type="dxa"/>
          </w:tcPr>
          <w:p w14:paraId="126E73C3" w14:textId="77777777" w:rsidR="0042538F" w:rsidRPr="0042538F" w:rsidRDefault="0042538F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подготовки к службе в армии.</w:t>
            </w:r>
          </w:p>
        </w:tc>
        <w:tc>
          <w:tcPr>
            <w:tcW w:w="2126" w:type="dxa"/>
          </w:tcPr>
          <w:p w14:paraId="325BBCAF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624BF0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0FF35171" w14:textId="77777777" w:rsidTr="008E5BAB">
        <w:trPr>
          <w:trHeight w:val="506"/>
        </w:trPr>
        <w:tc>
          <w:tcPr>
            <w:tcW w:w="7802" w:type="dxa"/>
          </w:tcPr>
          <w:p w14:paraId="2A152D88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2 «Военная подготовка. Основы военных знаний»:</w:t>
            </w:r>
          </w:p>
          <w:p w14:paraId="098073F4" w14:textId="77777777" w:rsidR="0042538F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зарождения и развития Вооруженных Сил Российской Федерации</w:t>
            </w:r>
          </w:p>
        </w:tc>
        <w:tc>
          <w:tcPr>
            <w:tcW w:w="2126" w:type="dxa"/>
          </w:tcPr>
          <w:p w14:paraId="1FED1E4D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B02E76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2657A5DE" w14:textId="77777777" w:rsidTr="008E5BAB">
        <w:trPr>
          <w:trHeight w:val="506"/>
        </w:trPr>
        <w:tc>
          <w:tcPr>
            <w:tcW w:w="7802" w:type="dxa"/>
          </w:tcPr>
          <w:p w14:paraId="0488171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информацией о направлениях подготовки к военной службе;</w:t>
            </w:r>
          </w:p>
        </w:tc>
        <w:tc>
          <w:tcPr>
            <w:tcW w:w="2126" w:type="dxa"/>
          </w:tcPr>
          <w:p w14:paraId="73EAD2A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2A02FD4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42D50474" w14:textId="77777777" w:rsidTr="008E5BAB">
        <w:trPr>
          <w:trHeight w:val="506"/>
        </w:trPr>
        <w:tc>
          <w:tcPr>
            <w:tcW w:w="7802" w:type="dxa"/>
          </w:tcPr>
          <w:p w14:paraId="0B8304E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необходимость подготовки к военной службе по основным направлениям; </w:t>
            </w:r>
          </w:p>
        </w:tc>
        <w:tc>
          <w:tcPr>
            <w:tcW w:w="2126" w:type="dxa"/>
          </w:tcPr>
          <w:p w14:paraId="3C60B25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4A5AC6F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955D301" w14:textId="77777777" w:rsidTr="008E5BAB">
        <w:trPr>
          <w:trHeight w:val="506"/>
        </w:trPr>
        <w:tc>
          <w:tcPr>
            <w:tcW w:w="7802" w:type="dxa"/>
          </w:tcPr>
          <w:p w14:paraId="01189FB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значимость каждого направления подготовки к военной службе в решении комплексных задач;</w:t>
            </w:r>
          </w:p>
        </w:tc>
        <w:tc>
          <w:tcPr>
            <w:tcW w:w="2126" w:type="dxa"/>
          </w:tcPr>
          <w:p w14:paraId="28B43DE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B845AD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8EE10C3" w14:textId="77777777" w:rsidTr="008E5BAB">
        <w:trPr>
          <w:trHeight w:val="506"/>
        </w:trPr>
        <w:tc>
          <w:tcPr>
            <w:tcW w:w="7802" w:type="dxa"/>
          </w:tcPr>
          <w:p w14:paraId="5C8CA4B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составе, предназначении видов и родов Вооруженных Сил Российской Федерации;</w:t>
            </w:r>
          </w:p>
        </w:tc>
        <w:tc>
          <w:tcPr>
            <w:tcW w:w="2126" w:type="dxa"/>
          </w:tcPr>
          <w:p w14:paraId="1A96FBE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4A5D6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58B8FF23" w14:textId="77777777" w:rsidTr="008E5BAB">
        <w:trPr>
          <w:trHeight w:val="506"/>
        </w:trPr>
        <w:tc>
          <w:tcPr>
            <w:tcW w:w="7802" w:type="dxa"/>
          </w:tcPr>
          <w:p w14:paraId="0005C23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функции и задачи Вооруженных Сил Российской Федерации  на современном этапе;</w:t>
            </w:r>
          </w:p>
        </w:tc>
        <w:tc>
          <w:tcPr>
            <w:tcW w:w="2126" w:type="dxa"/>
          </w:tcPr>
          <w:p w14:paraId="77F956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86E2D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EAB11FE" w14:textId="77777777" w:rsidTr="008E5BAB">
        <w:trPr>
          <w:trHeight w:val="506"/>
        </w:trPr>
        <w:tc>
          <w:tcPr>
            <w:tcW w:w="7802" w:type="dxa"/>
          </w:tcPr>
          <w:p w14:paraId="4C20C1EC" w14:textId="77777777" w:rsidR="008A1D50" w:rsidRPr="0042538F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значимость военной присяги для формирования образа </w:t>
            </w:r>
          </w:p>
          <w:p w14:paraId="1FBC5D4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российского военнослужащего – защитника Отечества;</w:t>
            </w:r>
          </w:p>
        </w:tc>
        <w:tc>
          <w:tcPr>
            <w:tcW w:w="2126" w:type="dxa"/>
          </w:tcPr>
          <w:p w14:paraId="1852CE13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BB8769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6A1C9549" w14:textId="77777777" w:rsidTr="008E5BAB">
        <w:trPr>
          <w:trHeight w:val="506"/>
        </w:trPr>
        <w:tc>
          <w:tcPr>
            <w:tcW w:w="7802" w:type="dxa"/>
          </w:tcPr>
          <w:p w14:paraId="73DE168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образцах вооружения и военной техники;</w:t>
            </w:r>
          </w:p>
        </w:tc>
        <w:tc>
          <w:tcPr>
            <w:tcW w:w="2126" w:type="dxa"/>
          </w:tcPr>
          <w:p w14:paraId="2A12863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B4CCA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50192436" w14:textId="77777777" w:rsidTr="008E5BAB">
        <w:trPr>
          <w:trHeight w:val="506"/>
        </w:trPr>
        <w:tc>
          <w:tcPr>
            <w:tcW w:w="7802" w:type="dxa"/>
          </w:tcPr>
          <w:p w14:paraId="6597F13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классификации виды вооружения и военной техники;</w:t>
            </w:r>
          </w:p>
        </w:tc>
        <w:tc>
          <w:tcPr>
            <w:tcW w:w="2126" w:type="dxa"/>
          </w:tcPr>
          <w:p w14:paraId="110D300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1F78795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59CE8FF4" w14:textId="77777777" w:rsidTr="008E5BAB">
        <w:trPr>
          <w:trHeight w:val="506"/>
        </w:trPr>
        <w:tc>
          <w:tcPr>
            <w:tcW w:w="7802" w:type="dxa"/>
          </w:tcPr>
          <w:p w14:paraId="6F8F1796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тактико-технических характеристиках вооружения и военной техники;</w:t>
            </w:r>
          </w:p>
        </w:tc>
        <w:tc>
          <w:tcPr>
            <w:tcW w:w="2126" w:type="dxa"/>
          </w:tcPr>
          <w:p w14:paraId="5F88CB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025048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0FAC3266" w14:textId="77777777" w:rsidTr="008E5BAB">
        <w:trPr>
          <w:trHeight w:val="506"/>
        </w:trPr>
        <w:tc>
          <w:tcPr>
            <w:tcW w:w="7802" w:type="dxa"/>
          </w:tcPr>
          <w:p w14:paraId="64756D83" w14:textId="77777777" w:rsidR="008A1D50" w:rsidRPr="008A1D50" w:rsidRDefault="008A1D50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организационной структуре отделения и задачах личного состава в бою;</w:t>
            </w:r>
          </w:p>
        </w:tc>
        <w:tc>
          <w:tcPr>
            <w:tcW w:w="2126" w:type="dxa"/>
          </w:tcPr>
          <w:p w14:paraId="07F72DAF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A0460D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F045B09" w14:textId="77777777" w:rsidTr="008E5BAB">
        <w:trPr>
          <w:trHeight w:val="506"/>
        </w:trPr>
        <w:tc>
          <w:tcPr>
            <w:tcW w:w="7802" w:type="dxa"/>
          </w:tcPr>
          <w:p w14:paraId="5C16261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современных элементах экипировки и бронезащиты военнослужащего; </w:t>
            </w:r>
          </w:p>
        </w:tc>
        <w:tc>
          <w:tcPr>
            <w:tcW w:w="2126" w:type="dxa"/>
          </w:tcPr>
          <w:p w14:paraId="58BFC1D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7CBA4F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A1D50" w:rsidRPr="003272F4" w14:paraId="56E2AD5F" w14:textId="77777777" w:rsidTr="008E5BAB">
        <w:trPr>
          <w:trHeight w:val="506"/>
        </w:trPr>
        <w:tc>
          <w:tcPr>
            <w:tcW w:w="7802" w:type="dxa"/>
          </w:tcPr>
          <w:p w14:paraId="65256F8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алгоритм надевания экипировки и средств бронезащиты;</w:t>
            </w:r>
          </w:p>
        </w:tc>
        <w:tc>
          <w:tcPr>
            <w:tcW w:w="2126" w:type="dxa"/>
          </w:tcPr>
          <w:p w14:paraId="6833EF8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B79AA79" w14:textId="77777777" w:rsidR="008E5BA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58DAAE9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A1D50" w:rsidRPr="003272F4" w14:paraId="578D3ED8" w14:textId="77777777" w:rsidTr="008E5BAB">
        <w:trPr>
          <w:trHeight w:val="506"/>
        </w:trPr>
        <w:tc>
          <w:tcPr>
            <w:tcW w:w="7802" w:type="dxa"/>
          </w:tcPr>
          <w:p w14:paraId="5121F1B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вооружении отделения и тактико-технических характеристиках стрелкового оружия;</w:t>
            </w:r>
          </w:p>
        </w:tc>
        <w:tc>
          <w:tcPr>
            <w:tcW w:w="2126" w:type="dxa"/>
          </w:tcPr>
          <w:p w14:paraId="1E441D3B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22290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38B3366" w14:textId="77777777" w:rsidTr="008E5BAB">
        <w:trPr>
          <w:trHeight w:val="506"/>
        </w:trPr>
        <w:tc>
          <w:tcPr>
            <w:tcW w:w="7802" w:type="dxa"/>
          </w:tcPr>
          <w:p w14:paraId="60B0D8F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характеристики стрелкового оружия и ручных гранат;</w:t>
            </w:r>
          </w:p>
        </w:tc>
        <w:tc>
          <w:tcPr>
            <w:tcW w:w="2126" w:type="dxa"/>
          </w:tcPr>
          <w:p w14:paraId="7B810054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F68CF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0A177AE2" w14:textId="77777777" w:rsidTr="008E5BAB">
        <w:trPr>
          <w:trHeight w:val="506"/>
        </w:trPr>
        <w:tc>
          <w:tcPr>
            <w:tcW w:w="7802" w:type="dxa"/>
          </w:tcPr>
          <w:p w14:paraId="3E3FD56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историю создания уставов и этапов становления современных общевоинских уставов Вооруженных Сил Российской Федерации;</w:t>
            </w:r>
          </w:p>
        </w:tc>
        <w:tc>
          <w:tcPr>
            <w:tcW w:w="2126" w:type="dxa"/>
          </w:tcPr>
          <w:p w14:paraId="31EB9CB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E8552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14AA3C84" w14:textId="77777777" w:rsidTr="008E5BAB">
        <w:trPr>
          <w:trHeight w:val="506"/>
        </w:trPr>
        <w:tc>
          <w:tcPr>
            <w:tcW w:w="7802" w:type="dxa"/>
          </w:tcPr>
          <w:p w14:paraId="41D1EF0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структуру современных общевоинских уставов и понимать их значение для повседневной жизнедеятельности войск;</w:t>
            </w:r>
          </w:p>
        </w:tc>
        <w:tc>
          <w:tcPr>
            <w:tcW w:w="2126" w:type="dxa"/>
          </w:tcPr>
          <w:p w14:paraId="2DCC42A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025C95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5FC0DDEE" w14:textId="77777777" w:rsidTr="008E5BAB">
        <w:trPr>
          <w:trHeight w:val="506"/>
        </w:trPr>
        <w:tc>
          <w:tcPr>
            <w:tcW w:w="7802" w:type="dxa"/>
          </w:tcPr>
          <w:p w14:paraId="61E05DF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 единоначалия, принятый в Вооруженных Силах Российской Федерации;</w:t>
            </w:r>
          </w:p>
        </w:tc>
        <w:tc>
          <w:tcPr>
            <w:tcW w:w="2126" w:type="dxa"/>
          </w:tcPr>
          <w:p w14:paraId="778251B4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855954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B10FC06" w14:textId="77777777" w:rsidTr="008E5BAB">
        <w:trPr>
          <w:trHeight w:val="506"/>
        </w:trPr>
        <w:tc>
          <w:tcPr>
            <w:tcW w:w="7802" w:type="dxa"/>
          </w:tcPr>
          <w:p w14:paraId="050EDB5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порядке подчиненности и взаимоотношениях военнослужащих;</w:t>
            </w:r>
          </w:p>
        </w:tc>
        <w:tc>
          <w:tcPr>
            <w:tcW w:w="2126" w:type="dxa"/>
          </w:tcPr>
          <w:p w14:paraId="26005C7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6E7F0E2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8C1688C" w14:textId="77777777" w:rsidTr="008E5BAB">
        <w:trPr>
          <w:trHeight w:val="506"/>
        </w:trPr>
        <w:tc>
          <w:tcPr>
            <w:tcW w:w="7802" w:type="dxa"/>
          </w:tcPr>
          <w:p w14:paraId="15A137A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порядок отдачи приказа (приказания) и их выполнения; </w:t>
            </w:r>
          </w:p>
        </w:tc>
        <w:tc>
          <w:tcPr>
            <w:tcW w:w="2126" w:type="dxa"/>
          </w:tcPr>
          <w:p w14:paraId="64E050A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836B8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1D50" w:rsidRPr="003272F4" w14:paraId="757939BB" w14:textId="77777777" w:rsidTr="008E5BAB">
        <w:trPr>
          <w:trHeight w:val="506"/>
        </w:trPr>
        <w:tc>
          <w:tcPr>
            <w:tcW w:w="7802" w:type="dxa"/>
          </w:tcPr>
          <w:p w14:paraId="1ED48D6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воинские звания и образцы военной формы одежды;</w:t>
            </w:r>
          </w:p>
        </w:tc>
        <w:tc>
          <w:tcPr>
            <w:tcW w:w="2126" w:type="dxa"/>
          </w:tcPr>
          <w:p w14:paraId="5B41EB15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AE45AB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2004E2AB" w14:textId="77777777" w:rsidTr="008E5BAB">
        <w:trPr>
          <w:trHeight w:val="506"/>
        </w:trPr>
        <w:tc>
          <w:tcPr>
            <w:tcW w:w="7802" w:type="dxa"/>
          </w:tcPr>
          <w:p w14:paraId="46A8A28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воинской дисциплине, ее сущности и значении;</w:t>
            </w:r>
          </w:p>
        </w:tc>
        <w:tc>
          <w:tcPr>
            <w:tcW w:w="2126" w:type="dxa"/>
          </w:tcPr>
          <w:p w14:paraId="4E7129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60861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3096586" w14:textId="77777777" w:rsidTr="008E5BAB">
        <w:trPr>
          <w:trHeight w:val="506"/>
        </w:trPr>
        <w:tc>
          <w:tcPr>
            <w:tcW w:w="7802" w:type="dxa"/>
          </w:tcPr>
          <w:p w14:paraId="76788A7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принципы достижения воинской дисциплины;</w:t>
            </w:r>
          </w:p>
        </w:tc>
        <w:tc>
          <w:tcPr>
            <w:tcW w:w="2126" w:type="dxa"/>
          </w:tcPr>
          <w:p w14:paraId="0964067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58CEF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341CB442" w14:textId="77777777" w:rsidTr="008E5BAB">
        <w:trPr>
          <w:trHeight w:val="506"/>
        </w:trPr>
        <w:tc>
          <w:tcPr>
            <w:tcW w:w="7802" w:type="dxa"/>
          </w:tcPr>
          <w:p w14:paraId="0A88A69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уметь оценивать риски нарушения воинской дисциплины; </w:t>
            </w:r>
          </w:p>
        </w:tc>
        <w:tc>
          <w:tcPr>
            <w:tcW w:w="2126" w:type="dxa"/>
          </w:tcPr>
          <w:p w14:paraId="376AB6D5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F4DF0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FA0CD16" w14:textId="77777777" w:rsidTr="008E5BAB">
        <w:trPr>
          <w:trHeight w:val="506"/>
        </w:trPr>
        <w:tc>
          <w:tcPr>
            <w:tcW w:w="7802" w:type="dxa"/>
          </w:tcPr>
          <w:p w14:paraId="4C3C21F7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положения Строевого устава;</w:t>
            </w:r>
          </w:p>
        </w:tc>
        <w:tc>
          <w:tcPr>
            <w:tcW w:w="2126" w:type="dxa"/>
          </w:tcPr>
          <w:p w14:paraId="39EFE05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27E3AC1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0F34364A" w14:textId="77777777" w:rsidTr="008E5BAB">
        <w:trPr>
          <w:trHeight w:val="506"/>
        </w:trPr>
        <w:tc>
          <w:tcPr>
            <w:tcW w:w="7802" w:type="dxa"/>
          </w:tcPr>
          <w:p w14:paraId="56E8B010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обязанности военнослужащего перед построением и в строю; </w:t>
            </w:r>
          </w:p>
        </w:tc>
        <w:tc>
          <w:tcPr>
            <w:tcW w:w="2126" w:type="dxa"/>
          </w:tcPr>
          <w:p w14:paraId="37B7456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ED85D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6B30C59" w14:textId="77777777" w:rsidTr="008E5BAB">
        <w:trPr>
          <w:trHeight w:val="389"/>
        </w:trPr>
        <w:tc>
          <w:tcPr>
            <w:tcW w:w="7802" w:type="dxa"/>
          </w:tcPr>
          <w:p w14:paraId="61137CA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строевые приёмы на месте без оружия;</w:t>
            </w:r>
          </w:p>
        </w:tc>
        <w:tc>
          <w:tcPr>
            <w:tcW w:w="2126" w:type="dxa"/>
          </w:tcPr>
          <w:p w14:paraId="43A2600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4B817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D542F1D" w14:textId="77777777" w:rsidTr="008E5BAB">
        <w:trPr>
          <w:trHeight w:val="313"/>
        </w:trPr>
        <w:tc>
          <w:tcPr>
            <w:tcW w:w="7802" w:type="dxa"/>
          </w:tcPr>
          <w:p w14:paraId="0DED82C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строевые приёмы на месте без оружия.</w:t>
            </w:r>
          </w:p>
        </w:tc>
        <w:tc>
          <w:tcPr>
            <w:tcW w:w="2126" w:type="dxa"/>
          </w:tcPr>
          <w:p w14:paraId="6BBFF5D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E46631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2538F" w:rsidRPr="003272F4" w14:paraId="48A4D75E" w14:textId="77777777" w:rsidTr="008E5BAB">
        <w:trPr>
          <w:trHeight w:val="506"/>
        </w:trPr>
        <w:tc>
          <w:tcPr>
            <w:tcW w:w="7802" w:type="dxa"/>
          </w:tcPr>
          <w:p w14:paraId="11A04980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3 «Культура безопасности жизнедеятельности в современном обществе»:</w:t>
            </w:r>
          </w:p>
          <w:p w14:paraId="4D305E6F" w14:textId="77777777" w:rsidR="008A1D50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значение безопасности жизнедеятельности для человека;</w:t>
            </w:r>
          </w:p>
        </w:tc>
        <w:tc>
          <w:tcPr>
            <w:tcW w:w="2126" w:type="dxa"/>
          </w:tcPr>
          <w:p w14:paraId="53A3A53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806D1A1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8B4C4AE" w14:textId="77777777" w:rsidTr="008E5BAB">
        <w:trPr>
          <w:trHeight w:val="506"/>
        </w:trPr>
        <w:tc>
          <w:tcPr>
            <w:tcW w:w="7802" w:type="dxa"/>
          </w:tcPr>
          <w:p w14:paraId="76E70EB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«опасность», «безопасность», «риск», «культура безопасности жизнедеятельности»;</w:t>
            </w:r>
          </w:p>
        </w:tc>
        <w:tc>
          <w:tcPr>
            <w:tcW w:w="2126" w:type="dxa"/>
          </w:tcPr>
          <w:p w14:paraId="192D171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DCA50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A708DCC" w14:textId="77777777" w:rsidTr="008E5BAB">
        <w:trPr>
          <w:trHeight w:val="506"/>
        </w:trPr>
        <w:tc>
          <w:tcPr>
            <w:tcW w:w="7802" w:type="dxa"/>
          </w:tcPr>
          <w:p w14:paraId="09EA22D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источники опасности;</w:t>
            </w:r>
          </w:p>
        </w:tc>
        <w:tc>
          <w:tcPr>
            <w:tcW w:w="2126" w:type="dxa"/>
          </w:tcPr>
          <w:p w14:paraId="7647BE4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5C0675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8A1D50" w:rsidRPr="003272F4" w14:paraId="15F3D3F2" w14:textId="77777777" w:rsidTr="008E5BAB">
        <w:trPr>
          <w:trHeight w:val="506"/>
        </w:trPr>
        <w:tc>
          <w:tcPr>
            <w:tcW w:w="7802" w:type="dxa"/>
          </w:tcPr>
          <w:p w14:paraId="6AFC9609" w14:textId="77777777" w:rsidR="008A1D50" w:rsidRPr="008A1D50" w:rsidRDefault="008A1D50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и обосновывать общие принципы безопасного поведения;</w:t>
            </w:r>
          </w:p>
        </w:tc>
        <w:tc>
          <w:tcPr>
            <w:tcW w:w="2126" w:type="dxa"/>
          </w:tcPr>
          <w:p w14:paraId="7714C9A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8A267F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7534B131" w14:textId="77777777" w:rsidTr="008E5BAB">
        <w:trPr>
          <w:trHeight w:val="506"/>
        </w:trPr>
        <w:tc>
          <w:tcPr>
            <w:tcW w:w="7802" w:type="dxa"/>
          </w:tcPr>
          <w:p w14:paraId="46169D7E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и решать ситуационные задачи;</w:t>
            </w:r>
          </w:p>
        </w:tc>
        <w:tc>
          <w:tcPr>
            <w:tcW w:w="2126" w:type="dxa"/>
          </w:tcPr>
          <w:p w14:paraId="6CA4B58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5D5C6B5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1D50" w:rsidRPr="003272F4" w14:paraId="4C90CF70" w14:textId="77777777" w:rsidTr="008E5BAB">
        <w:trPr>
          <w:trHeight w:val="506"/>
        </w:trPr>
        <w:tc>
          <w:tcPr>
            <w:tcW w:w="7802" w:type="dxa"/>
          </w:tcPr>
          <w:p w14:paraId="017EA1C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сходство и различия опасной и чрезвычайной ситуаций;</w:t>
            </w:r>
          </w:p>
        </w:tc>
        <w:tc>
          <w:tcPr>
            <w:tcW w:w="2126" w:type="dxa"/>
          </w:tcPr>
          <w:p w14:paraId="72114E9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010E5D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8DE889F" w14:textId="77777777" w:rsidTr="008E5BAB">
        <w:trPr>
          <w:trHeight w:val="506"/>
        </w:trPr>
        <w:tc>
          <w:tcPr>
            <w:tcW w:w="7802" w:type="dxa"/>
          </w:tcPr>
          <w:p w14:paraId="6A72EAB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различных угроз безопасности и характеризовать их;</w:t>
            </w:r>
          </w:p>
        </w:tc>
        <w:tc>
          <w:tcPr>
            <w:tcW w:w="2126" w:type="dxa"/>
          </w:tcPr>
          <w:p w14:paraId="55A3E91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32EDEE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621483B7" w14:textId="77777777" w:rsidTr="008E5BAB">
        <w:trPr>
          <w:trHeight w:val="506"/>
        </w:trPr>
        <w:tc>
          <w:tcPr>
            <w:tcW w:w="7802" w:type="dxa"/>
          </w:tcPr>
          <w:p w14:paraId="2C2C0857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механизм перерастания повседневной ситуации в чрезвычайную ситуацию;</w:t>
            </w:r>
          </w:p>
        </w:tc>
        <w:tc>
          <w:tcPr>
            <w:tcW w:w="2126" w:type="dxa"/>
          </w:tcPr>
          <w:p w14:paraId="3048BD8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9AFE23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28AE39DB" w14:textId="77777777" w:rsidTr="008E5BAB">
        <w:trPr>
          <w:trHeight w:val="506"/>
        </w:trPr>
        <w:tc>
          <w:tcPr>
            <w:tcW w:w="7802" w:type="dxa"/>
          </w:tcPr>
          <w:p w14:paraId="480DFF30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и обосновывать правила поведения в опасных и чрезвычайных ситуациях.</w:t>
            </w:r>
          </w:p>
        </w:tc>
        <w:tc>
          <w:tcPr>
            <w:tcW w:w="2126" w:type="dxa"/>
          </w:tcPr>
          <w:p w14:paraId="5C03AA0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9DD2D7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507E19D" w14:textId="77777777" w:rsidTr="008E5BAB">
        <w:trPr>
          <w:trHeight w:val="506"/>
        </w:trPr>
        <w:tc>
          <w:tcPr>
            <w:tcW w:w="7802" w:type="dxa"/>
          </w:tcPr>
          <w:p w14:paraId="3EEE3F6E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4 «Безопасность в быту»:</w:t>
            </w:r>
          </w:p>
          <w:p w14:paraId="550433A1" w14:textId="77777777" w:rsidR="0042538F" w:rsidRPr="0042538F" w:rsidRDefault="0042538F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жизнеобеспечения жилища;</w:t>
            </w:r>
          </w:p>
        </w:tc>
        <w:tc>
          <w:tcPr>
            <w:tcW w:w="2126" w:type="dxa"/>
          </w:tcPr>
          <w:p w14:paraId="1D3D8B1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0CF460" w14:textId="77777777" w:rsidR="0042538F" w:rsidRPr="0042538F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1167D88" w14:textId="77777777" w:rsidTr="008E5BAB">
        <w:trPr>
          <w:trHeight w:val="506"/>
        </w:trPr>
        <w:tc>
          <w:tcPr>
            <w:tcW w:w="7802" w:type="dxa"/>
          </w:tcPr>
          <w:p w14:paraId="2A671C9A" w14:textId="77777777" w:rsidR="008A1D50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основные источники опасности в быту;</w:t>
            </w:r>
          </w:p>
        </w:tc>
        <w:tc>
          <w:tcPr>
            <w:tcW w:w="2126" w:type="dxa"/>
          </w:tcPr>
          <w:p w14:paraId="50C10E3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94C599C" w14:textId="77777777" w:rsidR="008A1D50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D14B5A0" w14:textId="77777777" w:rsidTr="008E5BAB">
        <w:trPr>
          <w:trHeight w:val="506"/>
        </w:trPr>
        <w:tc>
          <w:tcPr>
            <w:tcW w:w="7802" w:type="dxa"/>
          </w:tcPr>
          <w:p w14:paraId="76DA854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права потребителя, выработать навыки безопасного выбора продуктов питания;</w:t>
            </w:r>
          </w:p>
        </w:tc>
        <w:tc>
          <w:tcPr>
            <w:tcW w:w="2126" w:type="dxa"/>
          </w:tcPr>
          <w:p w14:paraId="3838ABF9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2A3091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A9624F5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01D0F7F2" w14:textId="77777777" w:rsidTr="008E5BAB">
        <w:trPr>
          <w:trHeight w:val="506"/>
        </w:trPr>
        <w:tc>
          <w:tcPr>
            <w:tcW w:w="7802" w:type="dxa"/>
          </w:tcPr>
          <w:p w14:paraId="4E88A73F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бытовые отравления и причины их возникновения; </w:t>
            </w:r>
          </w:p>
        </w:tc>
        <w:tc>
          <w:tcPr>
            <w:tcW w:w="2126" w:type="dxa"/>
          </w:tcPr>
          <w:p w14:paraId="6B84F9EB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74AAF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2565719" w14:textId="77777777" w:rsidTr="008E5BAB">
        <w:trPr>
          <w:trHeight w:val="506"/>
        </w:trPr>
        <w:tc>
          <w:tcPr>
            <w:tcW w:w="7802" w:type="dxa"/>
          </w:tcPr>
          <w:p w14:paraId="48C4A354" w14:textId="77777777" w:rsidR="00E741A1" w:rsidRPr="00E741A1" w:rsidRDefault="00E741A1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правила безопасного использования средств бытовой химии;</w:t>
            </w:r>
          </w:p>
        </w:tc>
        <w:tc>
          <w:tcPr>
            <w:tcW w:w="2126" w:type="dxa"/>
          </w:tcPr>
          <w:p w14:paraId="3ABAB1F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4B645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1FC373E" w14:textId="77777777" w:rsidTr="008E5BAB">
        <w:trPr>
          <w:trHeight w:val="506"/>
        </w:trPr>
        <w:tc>
          <w:tcPr>
            <w:tcW w:w="7802" w:type="dxa"/>
          </w:tcPr>
          <w:p w14:paraId="1558119B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сборе ртути в домашних условиях в случае, если разбился ртутный термометр;</w:t>
            </w:r>
          </w:p>
        </w:tc>
        <w:tc>
          <w:tcPr>
            <w:tcW w:w="2126" w:type="dxa"/>
          </w:tcPr>
          <w:p w14:paraId="6EA831A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5851B3F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E73226B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E741A1" w:rsidRPr="003272F4" w14:paraId="1991AF5A" w14:textId="77777777" w:rsidTr="008E5BAB">
        <w:trPr>
          <w:trHeight w:val="506"/>
        </w:trPr>
        <w:tc>
          <w:tcPr>
            <w:tcW w:w="7802" w:type="dxa"/>
          </w:tcPr>
          <w:p w14:paraId="03E00D3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признаки отравления, иметь навыки профилактики пищевых отравлений;</w:t>
            </w:r>
          </w:p>
        </w:tc>
        <w:tc>
          <w:tcPr>
            <w:tcW w:w="2126" w:type="dxa"/>
          </w:tcPr>
          <w:p w14:paraId="456863C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C7BC5A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73AEFBA4" w14:textId="77777777" w:rsidTr="008E5BAB">
        <w:trPr>
          <w:trHeight w:val="506"/>
        </w:trPr>
        <w:tc>
          <w:tcPr>
            <w:tcW w:w="7802" w:type="dxa"/>
          </w:tcPr>
          <w:p w14:paraId="0500BD5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правила и приёмы оказания первой помощи, иметь навыки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безопасных действий при отравлениях, промывании желудка; </w:t>
            </w:r>
          </w:p>
        </w:tc>
        <w:tc>
          <w:tcPr>
            <w:tcW w:w="2126" w:type="dxa"/>
          </w:tcPr>
          <w:p w14:paraId="086C0AB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33E502F3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E741A1" w:rsidRPr="003272F4" w14:paraId="30BA7DE8" w14:textId="77777777" w:rsidTr="008E5BAB">
        <w:trPr>
          <w:trHeight w:val="506"/>
        </w:trPr>
        <w:tc>
          <w:tcPr>
            <w:tcW w:w="7802" w:type="dxa"/>
          </w:tcPr>
          <w:p w14:paraId="1AF8BAD7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бытовые травмы и объяснять правила их предупреждения;</w:t>
            </w:r>
          </w:p>
        </w:tc>
        <w:tc>
          <w:tcPr>
            <w:tcW w:w="2126" w:type="dxa"/>
          </w:tcPr>
          <w:p w14:paraId="5324921C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062B5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70DE5FD" w14:textId="77777777" w:rsidTr="008E5BAB">
        <w:trPr>
          <w:trHeight w:val="506"/>
        </w:trPr>
        <w:tc>
          <w:tcPr>
            <w:tcW w:w="7802" w:type="dxa"/>
          </w:tcPr>
          <w:p w14:paraId="7D7CEF11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безопасного обращения с инструментами;</w:t>
            </w:r>
          </w:p>
        </w:tc>
        <w:tc>
          <w:tcPr>
            <w:tcW w:w="2126" w:type="dxa"/>
          </w:tcPr>
          <w:p w14:paraId="3CEC4B7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174063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AA2C289" w14:textId="77777777" w:rsidTr="008E5BAB">
        <w:trPr>
          <w:trHeight w:val="506"/>
        </w:trPr>
        <w:tc>
          <w:tcPr>
            <w:tcW w:w="7802" w:type="dxa"/>
          </w:tcPr>
          <w:p w14:paraId="5B3CF473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меры предосторожности от укусов различных животных;</w:t>
            </w:r>
          </w:p>
        </w:tc>
        <w:tc>
          <w:tcPr>
            <w:tcW w:w="2126" w:type="dxa"/>
          </w:tcPr>
          <w:p w14:paraId="4C7ABBF0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B88D010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938D8F8" w14:textId="77777777" w:rsidTr="008E5BAB">
        <w:trPr>
          <w:trHeight w:val="506"/>
        </w:trPr>
        <w:tc>
          <w:tcPr>
            <w:tcW w:w="7802" w:type="dxa"/>
          </w:tcPr>
          <w:p w14:paraId="010E01FA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оказания первой помощи при ушибах, переломах, растяжении, вывихе, сотрясении мозга, укусах животных, кровотечениях;</w:t>
            </w:r>
          </w:p>
        </w:tc>
        <w:tc>
          <w:tcPr>
            <w:tcW w:w="2126" w:type="dxa"/>
          </w:tcPr>
          <w:p w14:paraId="116E7F2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70FEE6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615CC7A" w14:textId="77777777" w:rsidTr="008E5BAB">
        <w:trPr>
          <w:trHeight w:val="506"/>
        </w:trPr>
        <w:tc>
          <w:tcPr>
            <w:tcW w:w="7802" w:type="dxa"/>
          </w:tcPr>
          <w:p w14:paraId="34E85618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комплектования и хранения домашней аптечки;</w:t>
            </w:r>
          </w:p>
        </w:tc>
        <w:tc>
          <w:tcPr>
            <w:tcW w:w="2126" w:type="dxa"/>
          </w:tcPr>
          <w:p w14:paraId="503BB2C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476BBE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7FD28D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54A80DD4" w14:textId="77777777" w:rsidTr="008E5BAB">
        <w:trPr>
          <w:trHeight w:val="506"/>
        </w:trPr>
        <w:tc>
          <w:tcPr>
            <w:tcW w:w="7802" w:type="dxa"/>
          </w:tcPr>
          <w:p w14:paraId="2D523984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безопасного поведения и иметь навыки безопасных действий при обращении с газовыми и электрическими приборами;</w:t>
            </w:r>
          </w:p>
        </w:tc>
        <w:tc>
          <w:tcPr>
            <w:tcW w:w="2126" w:type="dxa"/>
          </w:tcPr>
          <w:p w14:paraId="4675449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BD4FAD9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A920C89" w14:textId="77777777" w:rsidTr="008E5BAB">
        <w:trPr>
          <w:trHeight w:val="506"/>
        </w:trPr>
        <w:tc>
          <w:tcPr>
            <w:tcW w:w="7802" w:type="dxa"/>
          </w:tcPr>
          <w:p w14:paraId="4E27644B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безопасного поведения и иметь навыки безопасных действий при опасных ситуациях в подъезде и лифте;</w:t>
            </w:r>
          </w:p>
        </w:tc>
        <w:tc>
          <w:tcPr>
            <w:tcW w:w="2126" w:type="dxa"/>
          </w:tcPr>
          <w:p w14:paraId="583F68C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A2E0AD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2349CF99" w14:textId="77777777" w:rsidTr="008E5BAB">
        <w:trPr>
          <w:trHeight w:val="506"/>
        </w:trPr>
        <w:tc>
          <w:tcPr>
            <w:tcW w:w="7802" w:type="dxa"/>
          </w:tcPr>
          <w:p w14:paraId="7FF7CCBE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и иметь навыки приёмов оказания первой помощи при отравлении газом и электротравме;</w:t>
            </w:r>
          </w:p>
        </w:tc>
        <w:tc>
          <w:tcPr>
            <w:tcW w:w="2126" w:type="dxa"/>
          </w:tcPr>
          <w:p w14:paraId="6076813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482646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3F1189C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795DF6B1" w14:textId="77777777" w:rsidTr="008E5BAB">
        <w:trPr>
          <w:trHeight w:val="506"/>
        </w:trPr>
        <w:tc>
          <w:tcPr>
            <w:tcW w:w="7802" w:type="dxa"/>
          </w:tcPr>
          <w:p w14:paraId="61ADD987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пожар, его факторы и стадии развития;</w:t>
            </w:r>
          </w:p>
        </w:tc>
        <w:tc>
          <w:tcPr>
            <w:tcW w:w="2126" w:type="dxa"/>
          </w:tcPr>
          <w:p w14:paraId="657EEBA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12451AB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579B8306" w14:textId="77777777" w:rsidTr="008E5BAB">
        <w:trPr>
          <w:trHeight w:val="506"/>
        </w:trPr>
        <w:tc>
          <w:tcPr>
            <w:tcW w:w="7802" w:type="dxa"/>
          </w:tcPr>
          <w:p w14:paraId="24CDE1E2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условия и причины возникновения пожаров, характеризовать  их возможные последствия;</w:t>
            </w:r>
          </w:p>
        </w:tc>
        <w:tc>
          <w:tcPr>
            <w:tcW w:w="2126" w:type="dxa"/>
          </w:tcPr>
          <w:p w14:paraId="095F5F1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CEB8FD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EB316AF" w14:textId="77777777" w:rsidTr="008E5BAB">
        <w:trPr>
          <w:trHeight w:val="506"/>
        </w:trPr>
        <w:tc>
          <w:tcPr>
            <w:tcW w:w="7802" w:type="dxa"/>
          </w:tcPr>
          <w:p w14:paraId="03FE511A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пожаре дома, на балконе, в подъезде, в лифте;</w:t>
            </w:r>
          </w:p>
        </w:tc>
        <w:tc>
          <w:tcPr>
            <w:tcW w:w="2126" w:type="dxa"/>
          </w:tcPr>
          <w:p w14:paraId="4E7A16B4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C5E370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0517EE4" w14:textId="77777777" w:rsidTr="008E5BAB">
        <w:trPr>
          <w:trHeight w:val="506"/>
        </w:trPr>
        <w:tc>
          <w:tcPr>
            <w:tcW w:w="7802" w:type="dxa"/>
          </w:tcPr>
          <w:p w14:paraId="0779E6A2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правильного использования первичных средств пожаротушения, оказания первой помощи</w:t>
            </w:r>
          </w:p>
        </w:tc>
        <w:tc>
          <w:tcPr>
            <w:tcW w:w="2126" w:type="dxa"/>
          </w:tcPr>
          <w:p w14:paraId="6A918B0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8F4B88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8A8EE36" w14:textId="77777777" w:rsidTr="008E5BAB">
        <w:trPr>
          <w:trHeight w:val="506"/>
        </w:trPr>
        <w:tc>
          <w:tcPr>
            <w:tcW w:w="7802" w:type="dxa"/>
          </w:tcPr>
          <w:p w14:paraId="617DCC9D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права, обязанности и иметь представление об ответственности граждан в области пожарной безопасности;</w:t>
            </w:r>
          </w:p>
        </w:tc>
        <w:tc>
          <w:tcPr>
            <w:tcW w:w="2126" w:type="dxa"/>
          </w:tcPr>
          <w:p w14:paraId="321F906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F4AD4A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97CC2D8" w14:textId="77777777" w:rsidTr="008E5BAB">
        <w:trPr>
          <w:trHeight w:val="506"/>
        </w:trPr>
        <w:tc>
          <w:tcPr>
            <w:tcW w:w="7802" w:type="dxa"/>
          </w:tcPr>
          <w:p w14:paraId="33C7710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порядок и иметь навыки вызова экстренных служб; знать порядок взаимодействия с экстренными службами;</w:t>
            </w:r>
          </w:p>
        </w:tc>
        <w:tc>
          <w:tcPr>
            <w:tcW w:w="2126" w:type="dxa"/>
          </w:tcPr>
          <w:p w14:paraId="0548B4A0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1461AB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18F3B3D" w14:textId="77777777" w:rsidTr="008E5BAB">
        <w:trPr>
          <w:trHeight w:val="506"/>
        </w:trPr>
        <w:tc>
          <w:tcPr>
            <w:tcW w:w="7802" w:type="dxa"/>
          </w:tcPr>
          <w:p w14:paraId="124B8774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ответственности за ложные сообщения;</w:t>
            </w:r>
          </w:p>
        </w:tc>
        <w:tc>
          <w:tcPr>
            <w:tcW w:w="2126" w:type="dxa"/>
          </w:tcPr>
          <w:p w14:paraId="76981C5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84467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5446A63D" w14:textId="77777777" w:rsidTr="008E5BAB">
        <w:trPr>
          <w:trHeight w:val="506"/>
        </w:trPr>
        <w:tc>
          <w:tcPr>
            <w:tcW w:w="7802" w:type="dxa"/>
          </w:tcPr>
          <w:p w14:paraId="0EE05301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меры по предотвращению проникновения злоумышленников в дом;</w:t>
            </w:r>
          </w:p>
        </w:tc>
        <w:tc>
          <w:tcPr>
            <w:tcW w:w="2126" w:type="dxa"/>
          </w:tcPr>
          <w:p w14:paraId="4EDCF78C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1199D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15BCBA18" w14:textId="77777777" w:rsidTr="008E5BAB">
        <w:trPr>
          <w:trHeight w:val="506"/>
        </w:trPr>
        <w:tc>
          <w:tcPr>
            <w:tcW w:w="7802" w:type="dxa"/>
          </w:tcPr>
          <w:p w14:paraId="35645EA8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ситуации криминогенного характера;</w:t>
            </w:r>
          </w:p>
        </w:tc>
        <w:tc>
          <w:tcPr>
            <w:tcW w:w="2126" w:type="dxa"/>
          </w:tcPr>
          <w:p w14:paraId="66902D7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2D37A6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0DD9B43" w14:textId="77777777" w:rsidTr="008E5BAB">
        <w:trPr>
          <w:trHeight w:val="506"/>
        </w:trPr>
        <w:tc>
          <w:tcPr>
            <w:tcW w:w="7802" w:type="dxa"/>
          </w:tcPr>
          <w:p w14:paraId="043BD59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с малознакомыми людьми;</w:t>
            </w:r>
          </w:p>
        </w:tc>
        <w:tc>
          <w:tcPr>
            <w:tcW w:w="2126" w:type="dxa"/>
          </w:tcPr>
          <w:p w14:paraId="067D64B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8D5AB5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F602781" w14:textId="77777777" w:rsidTr="008E5BAB">
        <w:trPr>
          <w:trHeight w:val="506"/>
        </w:trPr>
        <w:tc>
          <w:tcPr>
            <w:tcW w:w="7802" w:type="dxa"/>
          </w:tcPr>
          <w:p w14:paraId="409A141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и иметь навыки безопасных действий при попытке проникновения в дом посторонних;</w:t>
            </w:r>
          </w:p>
        </w:tc>
        <w:tc>
          <w:tcPr>
            <w:tcW w:w="2126" w:type="dxa"/>
          </w:tcPr>
          <w:p w14:paraId="7201530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DC095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03CCDB4" w14:textId="77777777" w:rsidTr="008E5BAB">
        <w:trPr>
          <w:trHeight w:val="506"/>
        </w:trPr>
        <w:tc>
          <w:tcPr>
            <w:tcW w:w="7802" w:type="dxa"/>
          </w:tcPr>
          <w:p w14:paraId="76D836D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аварийные ситуации на коммунальных системах жизнеобеспечения;</w:t>
            </w:r>
          </w:p>
        </w:tc>
        <w:tc>
          <w:tcPr>
            <w:tcW w:w="2126" w:type="dxa"/>
          </w:tcPr>
          <w:p w14:paraId="5FBD7C3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52881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3ABC3B45" w14:textId="77777777" w:rsidTr="008E5BAB">
        <w:trPr>
          <w:trHeight w:val="506"/>
        </w:trPr>
        <w:tc>
          <w:tcPr>
            <w:tcW w:w="7802" w:type="dxa"/>
          </w:tcPr>
          <w:p w14:paraId="07AC2DF7" w14:textId="77777777" w:rsidR="00E741A1" w:rsidRPr="00E741A1" w:rsidRDefault="00E741A1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авариях на коммунальных системах жизнеобеспечения.</w:t>
            </w:r>
          </w:p>
        </w:tc>
        <w:tc>
          <w:tcPr>
            <w:tcW w:w="2126" w:type="dxa"/>
          </w:tcPr>
          <w:p w14:paraId="736C105A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BC52AC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86D3699" w14:textId="77777777" w:rsidTr="008E5BAB">
        <w:trPr>
          <w:trHeight w:val="506"/>
        </w:trPr>
        <w:tc>
          <w:tcPr>
            <w:tcW w:w="7802" w:type="dxa"/>
          </w:tcPr>
          <w:p w14:paraId="623A950A" w14:textId="77777777" w:rsidR="0042538F" w:rsidRPr="0042538F" w:rsidRDefault="0042538F" w:rsidP="0042538F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ab/>
            </w: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5 «Безопасность на транспорте»:</w:t>
            </w:r>
          </w:p>
          <w:p w14:paraId="7C748BB4" w14:textId="77777777" w:rsidR="0042538F" w:rsidRPr="0042538F" w:rsidRDefault="0042538F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и объяснять их значение;</w:t>
            </w:r>
          </w:p>
        </w:tc>
        <w:tc>
          <w:tcPr>
            <w:tcW w:w="2126" w:type="dxa"/>
          </w:tcPr>
          <w:p w14:paraId="1E2067E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C3E2DBB" w14:textId="77777777" w:rsidR="0042538F" w:rsidRPr="0042538F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EDEECA6" w14:textId="77777777" w:rsidTr="008E5BAB">
        <w:trPr>
          <w:trHeight w:val="506"/>
        </w:trPr>
        <w:tc>
          <w:tcPr>
            <w:tcW w:w="7802" w:type="dxa"/>
          </w:tcPr>
          <w:p w14:paraId="70D47959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и характеризовать участников дорожного движения и элементы дороги;</w:t>
            </w:r>
          </w:p>
        </w:tc>
        <w:tc>
          <w:tcPr>
            <w:tcW w:w="2126" w:type="dxa"/>
          </w:tcPr>
          <w:p w14:paraId="22404F8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836F197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6F280D0" w14:textId="77777777" w:rsidTr="008E5BAB">
        <w:trPr>
          <w:trHeight w:val="506"/>
        </w:trPr>
        <w:tc>
          <w:tcPr>
            <w:tcW w:w="7802" w:type="dxa"/>
          </w:tcPr>
          <w:p w14:paraId="19295806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условия обеспечения безопасности участников дорожного движения;</w:t>
            </w:r>
          </w:p>
        </w:tc>
        <w:tc>
          <w:tcPr>
            <w:tcW w:w="2126" w:type="dxa"/>
          </w:tcPr>
          <w:p w14:paraId="6222AF1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A458E0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56AEBE5A" w14:textId="77777777" w:rsidTr="008E5BAB">
        <w:trPr>
          <w:trHeight w:val="506"/>
        </w:trPr>
        <w:tc>
          <w:tcPr>
            <w:tcW w:w="7802" w:type="dxa"/>
          </w:tcPr>
          <w:p w14:paraId="40447392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пешеходов;</w:t>
            </w:r>
          </w:p>
        </w:tc>
        <w:tc>
          <w:tcPr>
            <w:tcW w:w="2126" w:type="dxa"/>
          </w:tcPr>
          <w:p w14:paraId="1D1270DF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80E3C4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2EA72428" w14:textId="77777777" w:rsidTr="008E5BAB">
        <w:trPr>
          <w:trHeight w:val="506"/>
        </w:trPr>
        <w:tc>
          <w:tcPr>
            <w:tcW w:w="7802" w:type="dxa"/>
          </w:tcPr>
          <w:p w14:paraId="08C96EF8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дорожные знаки для пешеходов;</w:t>
            </w:r>
          </w:p>
        </w:tc>
        <w:tc>
          <w:tcPr>
            <w:tcW w:w="2126" w:type="dxa"/>
          </w:tcPr>
          <w:p w14:paraId="32B2E5A1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201A8C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C9336BB" w14:textId="77777777" w:rsidTr="008E5BAB">
        <w:trPr>
          <w:trHeight w:val="506"/>
        </w:trPr>
        <w:tc>
          <w:tcPr>
            <w:tcW w:w="7802" w:type="dxa"/>
          </w:tcPr>
          <w:p w14:paraId="5D22EE51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«дорожные ловушки» и объяснять правила их предупреждения;</w:t>
            </w:r>
          </w:p>
        </w:tc>
        <w:tc>
          <w:tcPr>
            <w:tcW w:w="2126" w:type="dxa"/>
          </w:tcPr>
          <w:p w14:paraId="201D86D3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CA079F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AD67233" w14:textId="77777777" w:rsidTr="008E5BAB">
        <w:trPr>
          <w:trHeight w:val="506"/>
        </w:trPr>
        <w:tc>
          <w:tcPr>
            <w:tcW w:w="7802" w:type="dxa"/>
          </w:tcPr>
          <w:p w14:paraId="06A760DB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перехода дороги;</w:t>
            </w:r>
          </w:p>
        </w:tc>
        <w:tc>
          <w:tcPr>
            <w:tcW w:w="2126" w:type="dxa"/>
          </w:tcPr>
          <w:p w14:paraId="5E3B5885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BFD18A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0DADC56" w14:textId="77777777" w:rsidTr="008E5BAB">
        <w:trPr>
          <w:trHeight w:val="506"/>
        </w:trPr>
        <w:tc>
          <w:tcPr>
            <w:tcW w:w="7802" w:type="dxa"/>
          </w:tcPr>
          <w:p w14:paraId="1FE7EAEB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правила применения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световозвращающих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элементов;</w:t>
            </w:r>
          </w:p>
        </w:tc>
        <w:tc>
          <w:tcPr>
            <w:tcW w:w="2126" w:type="dxa"/>
          </w:tcPr>
          <w:p w14:paraId="1F2BEB6D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F374F5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610A31F" w14:textId="77777777" w:rsidTr="008E5BAB">
        <w:trPr>
          <w:trHeight w:val="506"/>
        </w:trPr>
        <w:tc>
          <w:tcPr>
            <w:tcW w:w="7802" w:type="dxa"/>
          </w:tcPr>
          <w:p w14:paraId="67437022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пассажиров;</w:t>
            </w:r>
          </w:p>
        </w:tc>
        <w:tc>
          <w:tcPr>
            <w:tcW w:w="2126" w:type="dxa"/>
          </w:tcPr>
          <w:p w14:paraId="2131BE97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697DE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9BF2669" w14:textId="77777777" w:rsidTr="008E5BAB">
        <w:trPr>
          <w:trHeight w:val="356"/>
        </w:trPr>
        <w:tc>
          <w:tcPr>
            <w:tcW w:w="7802" w:type="dxa"/>
          </w:tcPr>
          <w:p w14:paraId="074EB4AE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обязанности пассажиров маршрутных транспортных средств;</w:t>
            </w:r>
          </w:p>
        </w:tc>
        <w:tc>
          <w:tcPr>
            <w:tcW w:w="2126" w:type="dxa"/>
          </w:tcPr>
          <w:p w14:paraId="7176379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F3EDD5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6FAEFCBC" w14:textId="77777777" w:rsidTr="008E5BAB">
        <w:trPr>
          <w:trHeight w:val="506"/>
        </w:trPr>
        <w:tc>
          <w:tcPr>
            <w:tcW w:w="7802" w:type="dxa"/>
          </w:tcPr>
          <w:p w14:paraId="053133A9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применения ремня безопасности и детских удерживающих устройств;</w:t>
            </w:r>
          </w:p>
        </w:tc>
        <w:tc>
          <w:tcPr>
            <w:tcW w:w="2126" w:type="dxa"/>
          </w:tcPr>
          <w:p w14:paraId="4B977FA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084E42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1CE6499C" w14:textId="77777777" w:rsidTr="008E5BAB">
        <w:trPr>
          <w:trHeight w:val="506"/>
        </w:trPr>
        <w:tc>
          <w:tcPr>
            <w:tcW w:w="7802" w:type="dxa"/>
          </w:tcPr>
          <w:p w14:paraId="2722B26F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пассажиров при опасных и чрезвычайных ситуациях в маршрутных транспортных средствах;</w:t>
            </w:r>
          </w:p>
        </w:tc>
        <w:tc>
          <w:tcPr>
            <w:tcW w:w="2126" w:type="dxa"/>
          </w:tcPr>
          <w:p w14:paraId="792402CB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8C27F8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D7A9863" w14:textId="77777777" w:rsidTr="008E5BAB">
        <w:trPr>
          <w:trHeight w:val="506"/>
        </w:trPr>
        <w:tc>
          <w:tcPr>
            <w:tcW w:w="7802" w:type="dxa"/>
          </w:tcPr>
          <w:p w14:paraId="49A2AA88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пассажира мотоцикла;</w:t>
            </w:r>
          </w:p>
        </w:tc>
        <w:tc>
          <w:tcPr>
            <w:tcW w:w="2126" w:type="dxa"/>
          </w:tcPr>
          <w:p w14:paraId="0074FA7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B9D059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3229397F" w14:textId="77777777" w:rsidTr="008E5BAB">
        <w:trPr>
          <w:trHeight w:val="506"/>
        </w:trPr>
        <w:tc>
          <w:tcPr>
            <w:tcW w:w="7802" w:type="dxa"/>
          </w:tcPr>
          <w:p w14:paraId="7334D9D4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водителя велосипеда, мопеда, лиц, использующих средства индивидуальной мобильности;</w:t>
            </w:r>
          </w:p>
        </w:tc>
        <w:tc>
          <w:tcPr>
            <w:tcW w:w="2126" w:type="dxa"/>
          </w:tcPr>
          <w:p w14:paraId="4D9583A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E8EF17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BD98F2E" w14:textId="77777777" w:rsidTr="008E5BAB">
        <w:trPr>
          <w:trHeight w:val="506"/>
        </w:trPr>
        <w:tc>
          <w:tcPr>
            <w:tcW w:w="7802" w:type="dxa"/>
          </w:tcPr>
          <w:p w14:paraId="728F8597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дорожные знаки для водителя велосипеда, сигналы велосипедиста;</w:t>
            </w:r>
          </w:p>
        </w:tc>
        <w:tc>
          <w:tcPr>
            <w:tcW w:w="2126" w:type="dxa"/>
          </w:tcPr>
          <w:p w14:paraId="0704E480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BEB2A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F2CEF76" w14:textId="77777777" w:rsidTr="008E5BAB">
        <w:trPr>
          <w:trHeight w:val="506"/>
        </w:trPr>
        <w:tc>
          <w:tcPr>
            <w:tcW w:w="7802" w:type="dxa"/>
          </w:tcPr>
          <w:p w14:paraId="1456CCF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подготовки и выработать навыки безопасного использования велосипеда;</w:t>
            </w:r>
          </w:p>
        </w:tc>
        <w:tc>
          <w:tcPr>
            <w:tcW w:w="2126" w:type="dxa"/>
          </w:tcPr>
          <w:p w14:paraId="610250A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DC516F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CD53AFB" w14:textId="77777777" w:rsidTr="008E5BAB">
        <w:trPr>
          <w:trHeight w:val="506"/>
        </w:trPr>
        <w:tc>
          <w:tcPr>
            <w:tcW w:w="7802" w:type="dxa"/>
          </w:tcPr>
          <w:p w14:paraId="49EB3711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требования правил дорожного движения к водителю мотоцикла;</w:t>
            </w:r>
          </w:p>
        </w:tc>
        <w:tc>
          <w:tcPr>
            <w:tcW w:w="2126" w:type="dxa"/>
          </w:tcPr>
          <w:p w14:paraId="5FAC5FA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DEEA73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73ACF8F2" w14:textId="77777777" w:rsidTr="008E5BAB">
        <w:trPr>
          <w:trHeight w:val="506"/>
        </w:trPr>
        <w:tc>
          <w:tcPr>
            <w:tcW w:w="7802" w:type="dxa"/>
          </w:tcPr>
          <w:p w14:paraId="4B449D1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дорожно-транспортные происшествия и характеризовать причины их возникновения;</w:t>
            </w:r>
          </w:p>
        </w:tc>
        <w:tc>
          <w:tcPr>
            <w:tcW w:w="2126" w:type="dxa"/>
          </w:tcPr>
          <w:p w14:paraId="224BDA4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3014B27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5560C72" w14:textId="77777777" w:rsidTr="008E5BAB">
        <w:trPr>
          <w:trHeight w:val="506"/>
        </w:trPr>
        <w:tc>
          <w:tcPr>
            <w:tcW w:w="7802" w:type="dxa"/>
          </w:tcPr>
          <w:p w14:paraId="4DD75DB0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очевидца дорожно-транспортного происшествия;</w:t>
            </w:r>
          </w:p>
        </w:tc>
        <w:tc>
          <w:tcPr>
            <w:tcW w:w="2126" w:type="dxa"/>
          </w:tcPr>
          <w:p w14:paraId="5A3219D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16B62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7512D41" w14:textId="77777777" w:rsidTr="008E5BAB">
        <w:trPr>
          <w:trHeight w:val="506"/>
        </w:trPr>
        <w:tc>
          <w:tcPr>
            <w:tcW w:w="7802" w:type="dxa"/>
          </w:tcPr>
          <w:p w14:paraId="41283FF0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порядок действий при пожаре на транспорте;</w:t>
            </w:r>
          </w:p>
        </w:tc>
        <w:tc>
          <w:tcPr>
            <w:tcW w:w="2126" w:type="dxa"/>
          </w:tcPr>
          <w:p w14:paraId="4029C1D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CFD2A6C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64B86959" w14:textId="77777777" w:rsidTr="008E5BAB">
        <w:trPr>
          <w:trHeight w:val="506"/>
        </w:trPr>
        <w:tc>
          <w:tcPr>
            <w:tcW w:w="7802" w:type="dxa"/>
          </w:tcPr>
          <w:p w14:paraId="4041DD0C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особенности и опасности на различных видах транспорта (внеуличного, железнодорожного, водного, воздушного);</w:t>
            </w:r>
          </w:p>
        </w:tc>
        <w:tc>
          <w:tcPr>
            <w:tcW w:w="2126" w:type="dxa"/>
          </w:tcPr>
          <w:p w14:paraId="39C9E54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6EDA4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5B0BFD6" w14:textId="77777777" w:rsidTr="008E5BAB">
        <w:trPr>
          <w:trHeight w:val="506"/>
        </w:trPr>
        <w:tc>
          <w:tcPr>
            <w:tcW w:w="7802" w:type="dxa"/>
          </w:tcPr>
          <w:p w14:paraId="11AE64D6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обязанности пассажиров отдельных видов транспорта;</w:t>
            </w:r>
          </w:p>
        </w:tc>
        <w:tc>
          <w:tcPr>
            <w:tcW w:w="2126" w:type="dxa"/>
          </w:tcPr>
          <w:p w14:paraId="6A5F0FA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BE75B91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354CAE5" w14:textId="77777777" w:rsidTr="008E5BAB">
        <w:trPr>
          <w:trHeight w:val="506"/>
        </w:trPr>
        <w:tc>
          <w:tcPr>
            <w:tcW w:w="7802" w:type="dxa"/>
          </w:tcPr>
          <w:p w14:paraId="78BC5FBD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навыки безопасного поведения пассажиров при различных происшествиях на отдельных видах транспорта; </w:t>
            </w:r>
          </w:p>
        </w:tc>
        <w:tc>
          <w:tcPr>
            <w:tcW w:w="2126" w:type="dxa"/>
          </w:tcPr>
          <w:p w14:paraId="6DB1BE2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6D9F9E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7CA1DC97" w14:textId="77777777" w:rsidTr="008E5BAB">
        <w:trPr>
          <w:trHeight w:val="506"/>
        </w:trPr>
        <w:tc>
          <w:tcPr>
            <w:tcW w:w="7802" w:type="dxa"/>
          </w:tcPr>
          <w:p w14:paraId="66F85A9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правила и иметь навыки оказания первой помощи при различных травмах в результате чрезвычайных ситуаций на транспорте;</w:t>
            </w:r>
          </w:p>
        </w:tc>
        <w:tc>
          <w:tcPr>
            <w:tcW w:w="2126" w:type="dxa"/>
          </w:tcPr>
          <w:p w14:paraId="60B8B49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F5E6BE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88C43FB" w14:textId="77777777" w:rsidTr="008E5BAB">
        <w:trPr>
          <w:trHeight w:val="506"/>
        </w:trPr>
        <w:tc>
          <w:tcPr>
            <w:tcW w:w="7802" w:type="dxa"/>
          </w:tcPr>
          <w:p w14:paraId="68987754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способы извлечения пострадавшего из транспорта.</w:t>
            </w:r>
          </w:p>
        </w:tc>
        <w:tc>
          <w:tcPr>
            <w:tcW w:w="2126" w:type="dxa"/>
          </w:tcPr>
          <w:p w14:paraId="3C26AFB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2F4C3B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6853C83F" w14:textId="77777777" w:rsidTr="008E5BAB">
        <w:trPr>
          <w:trHeight w:val="506"/>
        </w:trPr>
        <w:tc>
          <w:tcPr>
            <w:tcW w:w="7802" w:type="dxa"/>
          </w:tcPr>
          <w:p w14:paraId="7818D823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6 «Безопасность в общественных местах»:</w:t>
            </w:r>
          </w:p>
          <w:p w14:paraId="6C289C64" w14:textId="77777777" w:rsidR="0042538F" w:rsidRPr="0042538F" w:rsidRDefault="0042538F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общественные места; </w:t>
            </w:r>
          </w:p>
        </w:tc>
        <w:tc>
          <w:tcPr>
            <w:tcW w:w="2126" w:type="dxa"/>
          </w:tcPr>
          <w:p w14:paraId="6D0494E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3D11D09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0AB4F34" w14:textId="77777777" w:rsidTr="008E5BAB">
        <w:trPr>
          <w:trHeight w:val="506"/>
        </w:trPr>
        <w:tc>
          <w:tcPr>
            <w:tcW w:w="7802" w:type="dxa"/>
          </w:tcPr>
          <w:p w14:paraId="7135FAE4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потенциальные источники опасности в общественных местах;</w:t>
            </w:r>
          </w:p>
        </w:tc>
        <w:tc>
          <w:tcPr>
            <w:tcW w:w="2126" w:type="dxa"/>
          </w:tcPr>
          <w:p w14:paraId="3EE6ED2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24891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E576031" w14:textId="77777777" w:rsidTr="008E5BAB">
        <w:trPr>
          <w:trHeight w:val="506"/>
        </w:trPr>
        <w:tc>
          <w:tcPr>
            <w:tcW w:w="7802" w:type="dxa"/>
          </w:tcPr>
          <w:p w14:paraId="270A6BAA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вызова экстренных служб и порядок взаимодействия с ними;</w:t>
            </w:r>
          </w:p>
        </w:tc>
        <w:tc>
          <w:tcPr>
            <w:tcW w:w="2126" w:type="dxa"/>
          </w:tcPr>
          <w:p w14:paraId="55D11034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67849D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DA5C25F" w14:textId="77777777" w:rsidTr="008E5BAB">
        <w:trPr>
          <w:trHeight w:val="506"/>
        </w:trPr>
        <w:tc>
          <w:tcPr>
            <w:tcW w:w="7802" w:type="dxa"/>
          </w:tcPr>
          <w:p w14:paraId="6911F384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планировать действия в случае возникновения опасной или чрезвычайной ситуации;</w:t>
            </w:r>
          </w:p>
        </w:tc>
        <w:tc>
          <w:tcPr>
            <w:tcW w:w="2126" w:type="dxa"/>
          </w:tcPr>
          <w:p w14:paraId="70B8063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D43297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9E08824" w14:textId="77777777" w:rsidTr="008E5BAB">
        <w:trPr>
          <w:trHeight w:val="506"/>
        </w:trPr>
        <w:tc>
          <w:tcPr>
            <w:tcW w:w="7802" w:type="dxa"/>
          </w:tcPr>
          <w:p w14:paraId="2B1E5F20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риски массовых мероприятий и объяснять правила подготовки к посещению массовых мероприятий;</w:t>
            </w:r>
          </w:p>
        </w:tc>
        <w:tc>
          <w:tcPr>
            <w:tcW w:w="2126" w:type="dxa"/>
          </w:tcPr>
          <w:p w14:paraId="4734135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D69360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5C3004F" w14:textId="77777777" w:rsidTr="008E5BAB">
        <w:trPr>
          <w:trHeight w:val="506"/>
        </w:trPr>
        <w:tc>
          <w:tcPr>
            <w:tcW w:w="7802" w:type="dxa"/>
          </w:tcPr>
          <w:p w14:paraId="45D3A4BF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при беспорядках в местах массового пребывания людей;</w:t>
            </w:r>
          </w:p>
        </w:tc>
        <w:tc>
          <w:tcPr>
            <w:tcW w:w="2126" w:type="dxa"/>
          </w:tcPr>
          <w:p w14:paraId="6363FAC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D991B8F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7C88CCE9" w14:textId="77777777" w:rsidTr="008E5BAB">
        <w:trPr>
          <w:trHeight w:val="506"/>
        </w:trPr>
        <w:tc>
          <w:tcPr>
            <w:tcW w:w="7802" w:type="dxa"/>
          </w:tcPr>
          <w:p w14:paraId="64EFBBDA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попадании в толпу и давку;</w:t>
            </w:r>
          </w:p>
        </w:tc>
        <w:tc>
          <w:tcPr>
            <w:tcW w:w="2126" w:type="dxa"/>
          </w:tcPr>
          <w:p w14:paraId="5C067C4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DA80B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FE5F836" w14:textId="77777777" w:rsidTr="008E5BAB">
        <w:trPr>
          <w:trHeight w:val="506"/>
        </w:trPr>
        <w:tc>
          <w:tcPr>
            <w:tcW w:w="7802" w:type="dxa"/>
          </w:tcPr>
          <w:p w14:paraId="2729FE28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обнаружении угрозы возникновения пожара;</w:t>
            </w:r>
          </w:p>
        </w:tc>
        <w:tc>
          <w:tcPr>
            <w:tcW w:w="2126" w:type="dxa"/>
          </w:tcPr>
          <w:p w14:paraId="1108139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E406CE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146698F" w14:textId="77777777" w:rsidTr="008E5BAB">
        <w:trPr>
          <w:trHeight w:val="506"/>
        </w:trPr>
        <w:tc>
          <w:tcPr>
            <w:tcW w:w="7802" w:type="dxa"/>
          </w:tcPr>
          <w:p w14:paraId="246FEE56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безопасных действий при эвакуации из общественных мест и зданий;</w:t>
            </w:r>
          </w:p>
        </w:tc>
        <w:tc>
          <w:tcPr>
            <w:tcW w:w="2126" w:type="dxa"/>
          </w:tcPr>
          <w:p w14:paraId="75170DF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0809E5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4054014" w14:textId="77777777" w:rsidTr="008E5BAB">
        <w:trPr>
          <w:trHeight w:val="506"/>
        </w:trPr>
        <w:tc>
          <w:tcPr>
            <w:tcW w:w="7802" w:type="dxa"/>
          </w:tcPr>
          <w:p w14:paraId="754C6E82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навыки безопасных действий при обрушениях зданий и сооружений;</w:t>
            </w:r>
          </w:p>
        </w:tc>
        <w:tc>
          <w:tcPr>
            <w:tcW w:w="2126" w:type="dxa"/>
          </w:tcPr>
          <w:p w14:paraId="1038701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0309D09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4963C1D" w14:textId="77777777" w:rsidTr="008E5BAB">
        <w:trPr>
          <w:trHeight w:val="506"/>
        </w:trPr>
        <w:tc>
          <w:tcPr>
            <w:tcW w:w="7802" w:type="dxa"/>
          </w:tcPr>
          <w:p w14:paraId="187828FE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опасности криминогенного и антиобщественного характера в общественных местах;</w:t>
            </w:r>
          </w:p>
        </w:tc>
        <w:tc>
          <w:tcPr>
            <w:tcW w:w="2126" w:type="dxa"/>
          </w:tcPr>
          <w:p w14:paraId="54C9571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B1DE2E5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7504C551" w14:textId="77777777" w:rsidTr="008E5BAB">
        <w:trPr>
          <w:trHeight w:val="506"/>
        </w:trPr>
        <w:tc>
          <w:tcPr>
            <w:tcW w:w="7802" w:type="dxa"/>
          </w:tcPr>
          <w:p w14:paraId="228D04F8" w14:textId="77777777" w:rsidR="00E741A1" w:rsidRPr="00F759F2" w:rsidRDefault="00E741A1" w:rsidP="005A38B4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      </w:r>
          </w:p>
        </w:tc>
        <w:tc>
          <w:tcPr>
            <w:tcW w:w="2126" w:type="dxa"/>
          </w:tcPr>
          <w:p w14:paraId="17046F2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0298CA1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7DAA8667" w14:textId="77777777" w:rsidTr="008E5BAB">
        <w:trPr>
          <w:trHeight w:val="506"/>
        </w:trPr>
        <w:tc>
          <w:tcPr>
            <w:tcW w:w="7802" w:type="dxa"/>
          </w:tcPr>
          <w:p w14:paraId="5312A38B" w14:textId="77777777" w:rsidR="00E741A1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действий при взаимодействии с правоохранительными органами.</w:t>
            </w:r>
          </w:p>
        </w:tc>
        <w:tc>
          <w:tcPr>
            <w:tcW w:w="2126" w:type="dxa"/>
          </w:tcPr>
          <w:p w14:paraId="0D18F3B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4ACD1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88238B2" w14:textId="77777777" w:rsidTr="008E5BAB">
        <w:trPr>
          <w:trHeight w:val="506"/>
        </w:trPr>
        <w:tc>
          <w:tcPr>
            <w:tcW w:w="7802" w:type="dxa"/>
          </w:tcPr>
          <w:p w14:paraId="11F30D37" w14:textId="77777777" w:rsidR="0042538F" w:rsidRPr="0042538F" w:rsidRDefault="0042538F" w:rsidP="0042538F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7  «Безопасность  в природной среде»:</w:t>
            </w:r>
          </w:p>
          <w:p w14:paraId="344EAAC2" w14:textId="77777777" w:rsidR="0042538F" w:rsidRPr="0042538F" w:rsidRDefault="0042538F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чрезвычайные ситуации природного характера;</w:t>
            </w:r>
          </w:p>
        </w:tc>
        <w:tc>
          <w:tcPr>
            <w:tcW w:w="2126" w:type="dxa"/>
          </w:tcPr>
          <w:p w14:paraId="48F99BA9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D56B4D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2774734" w14:textId="77777777" w:rsidTr="008E5BAB">
        <w:trPr>
          <w:trHeight w:val="506"/>
        </w:trPr>
        <w:tc>
          <w:tcPr>
            <w:tcW w:w="7802" w:type="dxa"/>
          </w:tcPr>
          <w:p w14:paraId="16C5E8B2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опасности в природной среде: дикие животные, змеи, насекомые и паукообразные, ядовитые грибы и растения;</w:t>
            </w:r>
          </w:p>
        </w:tc>
        <w:tc>
          <w:tcPr>
            <w:tcW w:w="2126" w:type="dxa"/>
          </w:tcPr>
          <w:p w14:paraId="417CBAF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1CBE49" w14:textId="77777777" w:rsidR="005A38B4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0EBCF7B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F759F2" w:rsidRPr="003272F4" w14:paraId="22DE186F" w14:textId="77777777" w:rsidTr="008E5BAB">
        <w:trPr>
          <w:trHeight w:val="506"/>
        </w:trPr>
        <w:tc>
          <w:tcPr>
            <w:tcW w:w="7802" w:type="dxa"/>
          </w:tcPr>
          <w:p w14:paraId="34F339B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встрече с дикими животными, змеями, насекомыми и паукообразными;</w:t>
            </w:r>
          </w:p>
        </w:tc>
        <w:tc>
          <w:tcPr>
            <w:tcW w:w="2126" w:type="dxa"/>
          </w:tcPr>
          <w:p w14:paraId="71F9A7D9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A9318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14001AD6" w14:textId="77777777" w:rsidTr="008E5BAB">
        <w:trPr>
          <w:trHeight w:val="506"/>
        </w:trPr>
        <w:tc>
          <w:tcPr>
            <w:tcW w:w="7802" w:type="dxa"/>
          </w:tcPr>
          <w:p w14:paraId="3D5C0EA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для снижения риска отравления ядовитыми грибами и растениями;</w:t>
            </w:r>
          </w:p>
        </w:tc>
        <w:tc>
          <w:tcPr>
            <w:tcW w:w="2126" w:type="dxa"/>
          </w:tcPr>
          <w:p w14:paraId="0FA9E1B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4548A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E5CFCCE" w14:textId="77777777" w:rsidTr="008E5BAB">
        <w:trPr>
          <w:trHeight w:val="506"/>
        </w:trPr>
        <w:tc>
          <w:tcPr>
            <w:tcW w:w="7802" w:type="dxa"/>
          </w:tcPr>
          <w:p w14:paraId="63124F1F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автономные условия, раскрывать их опасности и порядок подготовки к ним;</w:t>
            </w:r>
          </w:p>
        </w:tc>
        <w:tc>
          <w:tcPr>
            <w:tcW w:w="2126" w:type="dxa"/>
          </w:tcPr>
          <w:p w14:paraId="50723EC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DEAB4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3E2A50C7" w14:textId="77777777" w:rsidTr="008E5BAB">
        <w:trPr>
          <w:trHeight w:val="506"/>
        </w:trPr>
        <w:tc>
          <w:tcPr>
            <w:tcW w:w="7802" w:type="dxa"/>
          </w:tcPr>
          <w:p w14:paraId="505B786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автономном пребывании в природной среде: ориентирование на местности, в том числе работа с компасом и картой, обеспечение ночлега и питания, разведение костра, подача сигналов бедствия;</w:t>
            </w:r>
          </w:p>
        </w:tc>
        <w:tc>
          <w:tcPr>
            <w:tcW w:w="2126" w:type="dxa"/>
          </w:tcPr>
          <w:p w14:paraId="6025D95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107A2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275E790" w14:textId="77777777" w:rsidTr="008E5BAB">
        <w:trPr>
          <w:trHeight w:val="506"/>
        </w:trPr>
        <w:tc>
          <w:tcPr>
            <w:tcW w:w="7802" w:type="dxa"/>
          </w:tcPr>
          <w:p w14:paraId="7869C7BE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природные пожары и их опасности;</w:t>
            </w:r>
          </w:p>
        </w:tc>
        <w:tc>
          <w:tcPr>
            <w:tcW w:w="2126" w:type="dxa"/>
          </w:tcPr>
          <w:p w14:paraId="0D20C1F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BE7AB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7D57A14" w14:textId="77777777" w:rsidTr="008E5BAB">
        <w:trPr>
          <w:trHeight w:val="506"/>
        </w:trPr>
        <w:tc>
          <w:tcPr>
            <w:tcW w:w="7802" w:type="dxa"/>
          </w:tcPr>
          <w:p w14:paraId="3041648B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 и причины возникновения пожаров;</w:t>
            </w:r>
          </w:p>
        </w:tc>
        <w:tc>
          <w:tcPr>
            <w:tcW w:w="2126" w:type="dxa"/>
          </w:tcPr>
          <w:p w14:paraId="57BAEB4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8E016BF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58B2F312" w14:textId="77777777" w:rsidTr="008E5BAB">
        <w:trPr>
          <w:trHeight w:val="506"/>
        </w:trPr>
        <w:tc>
          <w:tcPr>
            <w:tcW w:w="7802" w:type="dxa"/>
          </w:tcPr>
          <w:p w14:paraId="23B8F8D4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представления о безопасных действиях при нахождении в зоне природного пожара;</w:t>
            </w:r>
          </w:p>
        </w:tc>
        <w:tc>
          <w:tcPr>
            <w:tcW w:w="2126" w:type="dxa"/>
          </w:tcPr>
          <w:p w14:paraId="0A2EB34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9FC770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ED7CC39" w14:textId="77777777" w:rsidTr="008E5BAB">
        <w:trPr>
          <w:trHeight w:val="506"/>
        </w:trPr>
        <w:tc>
          <w:tcPr>
            <w:tcW w:w="7802" w:type="dxa"/>
          </w:tcPr>
          <w:p w14:paraId="6423DC2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правилах безопасного поведения в горах;</w:t>
            </w:r>
          </w:p>
        </w:tc>
        <w:tc>
          <w:tcPr>
            <w:tcW w:w="2126" w:type="dxa"/>
          </w:tcPr>
          <w:p w14:paraId="4EC152C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91863D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26C57B5E" w14:textId="77777777" w:rsidTr="008E5BAB">
        <w:trPr>
          <w:trHeight w:val="506"/>
        </w:trPr>
        <w:tc>
          <w:tcPr>
            <w:tcW w:w="7802" w:type="dxa"/>
          </w:tcPr>
          <w:p w14:paraId="07C25611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снежные лавины, камнепады, сели, оползни, их внешние признаки и опасности;</w:t>
            </w:r>
          </w:p>
        </w:tc>
        <w:tc>
          <w:tcPr>
            <w:tcW w:w="2126" w:type="dxa"/>
          </w:tcPr>
          <w:p w14:paraId="456C75D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F24ECA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7824494E" w14:textId="77777777" w:rsidTr="008E5BAB">
        <w:trPr>
          <w:trHeight w:val="506"/>
        </w:trPr>
        <w:tc>
          <w:tcPr>
            <w:tcW w:w="7802" w:type="dxa"/>
          </w:tcPr>
          <w:p w14:paraId="011A92DA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представления о безопасных действиях, необходимых для снижения риска попадания в лавину, под камнепад, при попадании в зону селя, при начале оползня;</w:t>
            </w:r>
          </w:p>
        </w:tc>
        <w:tc>
          <w:tcPr>
            <w:tcW w:w="2126" w:type="dxa"/>
          </w:tcPr>
          <w:p w14:paraId="73807688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50283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F2643D0" w14:textId="77777777" w:rsidTr="008E5BAB">
        <w:trPr>
          <w:trHeight w:val="506"/>
        </w:trPr>
        <w:tc>
          <w:tcPr>
            <w:tcW w:w="7802" w:type="dxa"/>
          </w:tcPr>
          <w:p w14:paraId="231D286E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общие правила безопасного поведения на водоёмах;</w:t>
            </w:r>
          </w:p>
        </w:tc>
        <w:tc>
          <w:tcPr>
            <w:tcW w:w="2126" w:type="dxa"/>
          </w:tcPr>
          <w:p w14:paraId="30A4B77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1E155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E23F22F" w14:textId="77777777" w:rsidTr="008E5BAB">
        <w:trPr>
          <w:trHeight w:val="506"/>
        </w:trPr>
        <w:tc>
          <w:tcPr>
            <w:tcW w:w="7802" w:type="dxa"/>
          </w:tcPr>
          <w:p w14:paraId="6A0450C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купания, понимать различия между оборудованными  и необорудованными пляжами</w:t>
            </w:r>
            <w:r w:rsidRPr="0042538F" w:rsidDel="00B555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429C212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AB007B0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1E27FB" w14:textId="77777777" w:rsidTr="008E5BAB">
        <w:trPr>
          <w:trHeight w:val="506"/>
        </w:trPr>
        <w:tc>
          <w:tcPr>
            <w:tcW w:w="7802" w:type="dxa"/>
          </w:tcPr>
          <w:p w14:paraId="540EC9AB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само- и взаимопомощи терпящим бедствие на воде;</w:t>
            </w:r>
          </w:p>
        </w:tc>
        <w:tc>
          <w:tcPr>
            <w:tcW w:w="2126" w:type="dxa"/>
          </w:tcPr>
          <w:p w14:paraId="565B81B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F8CD04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9B813FC" w14:textId="77777777" w:rsidTr="008E5BAB">
        <w:trPr>
          <w:trHeight w:val="506"/>
        </w:trPr>
        <w:tc>
          <w:tcPr>
            <w:tcW w:w="7802" w:type="dxa"/>
          </w:tcPr>
          <w:p w14:paraId="27F07DE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обнаружении тонущего человека летом и человека в полынье;</w:t>
            </w:r>
          </w:p>
        </w:tc>
        <w:tc>
          <w:tcPr>
            <w:tcW w:w="2126" w:type="dxa"/>
          </w:tcPr>
          <w:p w14:paraId="501B103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48D24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0829BCF7" w14:textId="77777777" w:rsidTr="008E5BAB">
        <w:trPr>
          <w:trHeight w:val="506"/>
        </w:trPr>
        <w:tc>
          <w:tcPr>
            <w:tcW w:w="7802" w:type="dxa"/>
          </w:tcPr>
          <w:p w14:paraId="65E37FBD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при нахождении на плавсредствах и на льду;</w:t>
            </w:r>
          </w:p>
        </w:tc>
        <w:tc>
          <w:tcPr>
            <w:tcW w:w="2126" w:type="dxa"/>
          </w:tcPr>
          <w:p w14:paraId="63A863A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E03F06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A28B54B" w14:textId="77777777" w:rsidTr="008E5BAB">
        <w:trPr>
          <w:trHeight w:val="506"/>
        </w:trPr>
        <w:tc>
          <w:tcPr>
            <w:tcW w:w="7802" w:type="dxa"/>
          </w:tcPr>
          <w:p w14:paraId="44430FA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наводнения, их внешние признаки и опасности;</w:t>
            </w:r>
          </w:p>
        </w:tc>
        <w:tc>
          <w:tcPr>
            <w:tcW w:w="2126" w:type="dxa"/>
          </w:tcPr>
          <w:p w14:paraId="5BBC047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703DC56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6516ECFD" w14:textId="77777777" w:rsidTr="008E5BAB">
        <w:trPr>
          <w:trHeight w:val="506"/>
        </w:trPr>
        <w:tc>
          <w:tcPr>
            <w:tcW w:w="7802" w:type="dxa"/>
          </w:tcPr>
          <w:p w14:paraId="16BFE73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наводнении;</w:t>
            </w:r>
          </w:p>
        </w:tc>
        <w:tc>
          <w:tcPr>
            <w:tcW w:w="2126" w:type="dxa"/>
          </w:tcPr>
          <w:p w14:paraId="5B163B8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EF7020F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D52C415" w14:textId="77777777" w:rsidTr="008E5BAB">
        <w:trPr>
          <w:trHeight w:val="506"/>
        </w:trPr>
        <w:tc>
          <w:tcPr>
            <w:tcW w:w="7802" w:type="dxa"/>
          </w:tcPr>
          <w:p w14:paraId="3B8E835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цунами, их внешние признаки и опасности;</w:t>
            </w:r>
          </w:p>
        </w:tc>
        <w:tc>
          <w:tcPr>
            <w:tcW w:w="2126" w:type="dxa"/>
          </w:tcPr>
          <w:p w14:paraId="6551B43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A7B7561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8FD5476" w14:textId="77777777" w:rsidTr="008E5BAB">
        <w:trPr>
          <w:trHeight w:val="506"/>
        </w:trPr>
        <w:tc>
          <w:tcPr>
            <w:tcW w:w="7802" w:type="dxa"/>
          </w:tcPr>
          <w:p w14:paraId="2B393C2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безопасных действиях при нахождении в зоне цунами; </w:t>
            </w:r>
          </w:p>
        </w:tc>
        <w:tc>
          <w:tcPr>
            <w:tcW w:w="2126" w:type="dxa"/>
          </w:tcPr>
          <w:p w14:paraId="4DC5C54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2D896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39DC955" w14:textId="77777777" w:rsidTr="008E5BAB">
        <w:trPr>
          <w:trHeight w:val="506"/>
        </w:trPr>
        <w:tc>
          <w:tcPr>
            <w:tcW w:w="7802" w:type="dxa"/>
          </w:tcPr>
          <w:p w14:paraId="599E3278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ураганы, смерчи, их внешние признаки и опасности;</w:t>
            </w:r>
          </w:p>
        </w:tc>
        <w:tc>
          <w:tcPr>
            <w:tcW w:w="2126" w:type="dxa"/>
          </w:tcPr>
          <w:p w14:paraId="25030C3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F9A0E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3084820F" w14:textId="77777777" w:rsidTr="008E5BAB">
        <w:trPr>
          <w:trHeight w:val="506"/>
        </w:trPr>
        <w:tc>
          <w:tcPr>
            <w:tcW w:w="7802" w:type="dxa"/>
          </w:tcPr>
          <w:p w14:paraId="57418371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ураганах и смерчах;</w:t>
            </w:r>
          </w:p>
        </w:tc>
        <w:tc>
          <w:tcPr>
            <w:tcW w:w="2126" w:type="dxa"/>
          </w:tcPr>
          <w:p w14:paraId="075C68E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31B1F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801616D" w14:textId="77777777" w:rsidTr="008E5BAB">
        <w:trPr>
          <w:trHeight w:val="506"/>
        </w:trPr>
        <w:tc>
          <w:tcPr>
            <w:tcW w:w="7802" w:type="dxa"/>
          </w:tcPr>
          <w:p w14:paraId="667E37B6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грозы, их внешние признаки и опасности;</w:t>
            </w:r>
          </w:p>
        </w:tc>
        <w:tc>
          <w:tcPr>
            <w:tcW w:w="2126" w:type="dxa"/>
          </w:tcPr>
          <w:p w14:paraId="132C3F2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7F5C37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567844C6" w14:textId="77777777" w:rsidTr="008E5BAB">
        <w:trPr>
          <w:trHeight w:val="506"/>
        </w:trPr>
        <w:tc>
          <w:tcPr>
            <w:tcW w:w="7802" w:type="dxa"/>
          </w:tcPr>
          <w:p w14:paraId="18037C53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попадании в грозу;</w:t>
            </w:r>
          </w:p>
        </w:tc>
        <w:tc>
          <w:tcPr>
            <w:tcW w:w="2126" w:type="dxa"/>
          </w:tcPr>
          <w:p w14:paraId="58C53AF1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7311A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31A9D64B" w14:textId="77777777" w:rsidTr="008E5BAB">
        <w:trPr>
          <w:trHeight w:val="506"/>
        </w:trPr>
        <w:tc>
          <w:tcPr>
            <w:tcW w:w="7802" w:type="dxa"/>
          </w:tcPr>
          <w:p w14:paraId="5EF3405C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землетрясения и извержения вулканов и их опасности;</w:t>
            </w:r>
          </w:p>
        </w:tc>
        <w:tc>
          <w:tcPr>
            <w:tcW w:w="2126" w:type="dxa"/>
          </w:tcPr>
          <w:p w14:paraId="34F900D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A2BFED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F9B26CC" w14:textId="77777777" w:rsidTr="008E5BAB">
        <w:trPr>
          <w:trHeight w:val="506"/>
        </w:trPr>
        <w:tc>
          <w:tcPr>
            <w:tcW w:w="7802" w:type="dxa"/>
          </w:tcPr>
          <w:p w14:paraId="5B8EC40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Hlk157533626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иметь представление о </w:t>
            </w:r>
            <w:bookmarkEnd w:id="0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безопасных действиях при землетрясении, в том числе при попадании под завал;</w:t>
            </w:r>
          </w:p>
        </w:tc>
        <w:tc>
          <w:tcPr>
            <w:tcW w:w="2126" w:type="dxa"/>
          </w:tcPr>
          <w:p w14:paraId="0F021C2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FECA1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15B9D9C9" w14:textId="77777777" w:rsidTr="008E5BAB">
        <w:trPr>
          <w:trHeight w:val="506"/>
        </w:trPr>
        <w:tc>
          <w:tcPr>
            <w:tcW w:w="7802" w:type="dxa"/>
          </w:tcPr>
          <w:p w14:paraId="2E2C4F87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нахождении в зоне извержения вулкана;</w:t>
            </w:r>
          </w:p>
        </w:tc>
        <w:tc>
          <w:tcPr>
            <w:tcW w:w="2126" w:type="dxa"/>
          </w:tcPr>
          <w:p w14:paraId="74F3CBC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DD740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7EBE417" w14:textId="77777777" w:rsidTr="008E5BAB">
        <w:trPr>
          <w:trHeight w:val="506"/>
        </w:trPr>
        <w:tc>
          <w:tcPr>
            <w:tcW w:w="7802" w:type="dxa"/>
          </w:tcPr>
          <w:p w14:paraId="15E4BD4D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«экология» и «экологическая культура»;</w:t>
            </w:r>
          </w:p>
        </w:tc>
        <w:tc>
          <w:tcPr>
            <w:tcW w:w="2126" w:type="dxa"/>
          </w:tcPr>
          <w:p w14:paraId="033EFF2E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D030C6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1337DAC6" w14:textId="77777777" w:rsidTr="008E5BAB">
        <w:trPr>
          <w:trHeight w:val="506"/>
        </w:trPr>
        <w:tc>
          <w:tcPr>
            <w:tcW w:w="7802" w:type="dxa"/>
          </w:tcPr>
          <w:p w14:paraId="1F9A0DC4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экологии для устойчивого развития общества;</w:t>
            </w:r>
          </w:p>
        </w:tc>
        <w:tc>
          <w:tcPr>
            <w:tcW w:w="2126" w:type="dxa"/>
          </w:tcPr>
          <w:p w14:paraId="740ECFA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740FD07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5613C00" w14:textId="77777777" w:rsidTr="008E5BAB">
        <w:trPr>
          <w:trHeight w:val="506"/>
        </w:trPr>
        <w:tc>
          <w:tcPr>
            <w:tcW w:w="7802" w:type="dxa"/>
          </w:tcPr>
          <w:p w14:paraId="60D0A0B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безопасного поведения при неблагоприятной экологической обстановке (загрязнении атмосферы).</w:t>
            </w:r>
          </w:p>
        </w:tc>
        <w:tc>
          <w:tcPr>
            <w:tcW w:w="2126" w:type="dxa"/>
          </w:tcPr>
          <w:p w14:paraId="3EB17A1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A4E13A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37A1E95F" w14:textId="77777777" w:rsidTr="008E5BAB">
        <w:trPr>
          <w:trHeight w:val="506"/>
        </w:trPr>
        <w:tc>
          <w:tcPr>
            <w:tcW w:w="7802" w:type="dxa"/>
          </w:tcPr>
          <w:p w14:paraId="7E477BE0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8 «Основы медицинских знаний. Оказание первой помощи»:</w:t>
            </w:r>
          </w:p>
          <w:p w14:paraId="17684334" w14:textId="77777777" w:rsidR="0042538F" w:rsidRPr="0042538F" w:rsidRDefault="0042538F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«здоровье» и «здоровый образ жизни» и их содержание, объяснять значение здоровья для человека;</w:t>
            </w:r>
          </w:p>
        </w:tc>
        <w:tc>
          <w:tcPr>
            <w:tcW w:w="2126" w:type="dxa"/>
          </w:tcPr>
          <w:p w14:paraId="15E6DB1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46EBEFE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B94A2A" w14:textId="77777777" w:rsidTr="008E5BAB">
        <w:trPr>
          <w:trHeight w:val="506"/>
        </w:trPr>
        <w:tc>
          <w:tcPr>
            <w:tcW w:w="7802" w:type="dxa"/>
          </w:tcPr>
          <w:p w14:paraId="5982A5D8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факторы, влияющие на здоровье человека;</w:t>
            </w:r>
          </w:p>
        </w:tc>
        <w:tc>
          <w:tcPr>
            <w:tcW w:w="2126" w:type="dxa"/>
          </w:tcPr>
          <w:p w14:paraId="0421427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0061E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79E774DB" w14:textId="77777777" w:rsidTr="008E5BAB">
        <w:trPr>
          <w:trHeight w:val="506"/>
        </w:trPr>
        <w:tc>
          <w:tcPr>
            <w:tcW w:w="7802" w:type="dxa"/>
          </w:tcPr>
          <w:p w14:paraId="675F064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элементов здорового образа жизни, объяснять пагубность вредных привычек;</w:t>
            </w:r>
          </w:p>
        </w:tc>
        <w:tc>
          <w:tcPr>
            <w:tcW w:w="2126" w:type="dxa"/>
          </w:tcPr>
          <w:p w14:paraId="43807D2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4F07B5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7BC00B4D" w14:textId="77777777" w:rsidTr="008E5BAB">
        <w:trPr>
          <w:trHeight w:val="506"/>
        </w:trPr>
        <w:tc>
          <w:tcPr>
            <w:tcW w:w="7802" w:type="dxa"/>
          </w:tcPr>
          <w:p w14:paraId="3F7AE80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личную ответственность за сохранение здоровья;</w:t>
            </w:r>
          </w:p>
        </w:tc>
        <w:tc>
          <w:tcPr>
            <w:tcW w:w="2126" w:type="dxa"/>
          </w:tcPr>
          <w:p w14:paraId="6925032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BF7C7F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7528E679" w14:textId="77777777" w:rsidTr="008E5BAB">
        <w:trPr>
          <w:trHeight w:val="506"/>
        </w:trPr>
        <w:tc>
          <w:tcPr>
            <w:tcW w:w="7802" w:type="dxa"/>
          </w:tcPr>
          <w:p w14:paraId="117E7360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«инфекционные заболевания», объяснять причины их возникновения;</w:t>
            </w:r>
          </w:p>
        </w:tc>
        <w:tc>
          <w:tcPr>
            <w:tcW w:w="2126" w:type="dxa"/>
          </w:tcPr>
          <w:p w14:paraId="3B1CDAA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CFD1C05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E54C079" w14:textId="77777777" w:rsidTr="008E5BAB">
        <w:trPr>
          <w:trHeight w:val="506"/>
        </w:trPr>
        <w:tc>
          <w:tcPr>
            <w:tcW w:w="7802" w:type="dxa"/>
          </w:tcPr>
          <w:p w14:paraId="3D1E970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механизм распространения инфекционных заболеваний, выработать навыки соблюдения мер их профилактики и защиты от них;</w:t>
            </w:r>
          </w:p>
        </w:tc>
        <w:tc>
          <w:tcPr>
            <w:tcW w:w="2126" w:type="dxa"/>
          </w:tcPr>
          <w:p w14:paraId="5995F1E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6D90B1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41CDFE88" w14:textId="77777777" w:rsidTr="008E5BAB">
        <w:trPr>
          <w:trHeight w:val="506"/>
        </w:trPr>
        <w:tc>
          <w:tcPr>
            <w:tcW w:w="7802" w:type="dxa"/>
          </w:tcPr>
          <w:p w14:paraId="2468CA8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      </w:r>
          </w:p>
        </w:tc>
        <w:tc>
          <w:tcPr>
            <w:tcW w:w="2126" w:type="dxa"/>
          </w:tcPr>
          <w:p w14:paraId="632F994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4191882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D8B9AFD" w14:textId="77777777" w:rsidTr="008E5BAB">
        <w:trPr>
          <w:trHeight w:val="506"/>
        </w:trPr>
        <w:tc>
          <w:tcPr>
            <w:tcW w:w="7802" w:type="dxa"/>
          </w:tcPr>
          <w:p w14:paraId="16AA6FF1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основные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панфитотия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126" w:type="dxa"/>
          </w:tcPr>
          <w:p w14:paraId="23951D6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96FD99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F2D0F35" w14:textId="77777777" w:rsidTr="008E5BAB">
        <w:trPr>
          <w:trHeight w:val="506"/>
        </w:trPr>
        <w:tc>
          <w:tcPr>
            <w:tcW w:w="7802" w:type="dxa"/>
          </w:tcPr>
          <w:p w14:paraId="6FC5D5E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«неинфекционные заболевания» и давать их классификацию;</w:t>
            </w:r>
          </w:p>
        </w:tc>
        <w:tc>
          <w:tcPr>
            <w:tcW w:w="2126" w:type="dxa"/>
          </w:tcPr>
          <w:p w14:paraId="13AB80F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57E73CB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39E96113" w14:textId="77777777" w:rsidTr="008E5BAB">
        <w:trPr>
          <w:trHeight w:val="506"/>
        </w:trPr>
        <w:tc>
          <w:tcPr>
            <w:tcW w:w="7802" w:type="dxa"/>
          </w:tcPr>
          <w:p w14:paraId="0EAD43A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 риска неинфекционных заболеваний;</w:t>
            </w:r>
          </w:p>
        </w:tc>
        <w:tc>
          <w:tcPr>
            <w:tcW w:w="2126" w:type="dxa"/>
          </w:tcPr>
          <w:p w14:paraId="2808A6D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EF4A1A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21704A18" w14:textId="77777777" w:rsidTr="008E5BAB">
        <w:trPr>
          <w:trHeight w:val="506"/>
        </w:trPr>
        <w:tc>
          <w:tcPr>
            <w:tcW w:w="7802" w:type="dxa"/>
          </w:tcPr>
          <w:p w14:paraId="493DE9B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мер профилактики неинфекционных заболеваний и защиты от них;</w:t>
            </w:r>
          </w:p>
        </w:tc>
        <w:tc>
          <w:tcPr>
            <w:tcW w:w="2126" w:type="dxa"/>
          </w:tcPr>
          <w:p w14:paraId="673D280A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35F7C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51202FE2" w14:textId="77777777" w:rsidTr="008E5BAB">
        <w:trPr>
          <w:trHeight w:val="506"/>
        </w:trPr>
        <w:tc>
          <w:tcPr>
            <w:tcW w:w="7802" w:type="dxa"/>
          </w:tcPr>
          <w:p w14:paraId="6BD72D4B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назначение диспансеризации и раскрывать её задачи;</w:t>
            </w:r>
          </w:p>
        </w:tc>
        <w:tc>
          <w:tcPr>
            <w:tcW w:w="2126" w:type="dxa"/>
          </w:tcPr>
          <w:p w14:paraId="38F1876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4E3C598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0E8D051" w14:textId="77777777" w:rsidTr="008E5BAB">
        <w:trPr>
          <w:trHeight w:val="506"/>
        </w:trPr>
        <w:tc>
          <w:tcPr>
            <w:tcW w:w="7802" w:type="dxa"/>
          </w:tcPr>
          <w:p w14:paraId="5AD9DED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«психическое здоровье» и «психическое благополучие»;</w:t>
            </w:r>
          </w:p>
        </w:tc>
        <w:tc>
          <w:tcPr>
            <w:tcW w:w="2126" w:type="dxa"/>
          </w:tcPr>
          <w:p w14:paraId="7347EED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9A1D804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19D8B718" w14:textId="77777777" w:rsidTr="008E5BAB">
        <w:trPr>
          <w:trHeight w:val="506"/>
        </w:trPr>
        <w:tc>
          <w:tcPr>
            <w:tcW w:w="7802" w:type="dxa"/>
          </w:tcPr>
          <w:p w14:paraId="3E8C9C7A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«стресс» и его влияние на человека;</w:t>
            </w:r>
          </w:p>
        </w:tc>
        <w:tc>
          <w:tcPr>
            <w:tcW w:w="2126" w:type="dxa"/>
          </w:tcPr>
          <w:p w14:paraId="335BC11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20CA311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67DDF5F" w14:textId="77777777" w:rsidTr="008E5BAB">
        <w:trPr>
          <w:trHeight w:val="506"/>
        </w:trPr>
        <w:tc>
          <w:tcPr>
            <w:tcW w:w="7802" w:type="dxa"/>
          </w:tcPr>
          <w:p w14:paraId="29F4C71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мер профилактики стресса, раскрывать способы саморегуляции эмоциональных состояний;</w:t>
            </w:r>
          </w:p>
        </w:tc>
        <w:tc>
          <w:tcPr>
            <w:tcW w:w="2126" w:type="dxa"/>
          </w:tcPr>
          <w:p w14:paraId="2E87BAF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1C733E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246D4596" w14:textId="77777777" w:rsidTr="008E5BAB">
        <w:trPr>
          <w:trHeight w:val="506"/>
        </w:trPr>
        <w:tc>
          <w:tcPr>
            <w:tcW w:w="7802" w:type="dxa"/>
          </w:tcPr>
          <w:p w14:paraId="05EF3527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раскрывать понятие «первая помощь» и её содержание; </w:t>
            </w:r>
          </w:p>
        </w:tc>
        <w:tc>
          <w:tcPr>
            <w:tcW w:w="2126" w:type="dxa"/>
          </w:tcPr>
          <w:p w14:paraId="44D6D36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785BF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1D502084" w14:textId="77777777" w:rsidTr="008E5BAB">
        <w:trPr>
          <w:trHeight w:val="506"/>
        </w:trPr>
        <w:tc>
          <w:tcPr>
            <w:tcW w:w="7802" w:type="dxa"/>
          </w:tcPr>
          <w:p w14:paraId="0F13551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состояния, требующие оказания первой помощи;</w:t>
            </w:r>
          </w:p>
        </w:tc>
        <w:tc>
          <w:tcPr>
            <w:tcW w:w="2126" w:type="dxa"/>
          </w:tcPr>
          <w:p w14:paraId="73B3871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53577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A44C776" w14:textId="77777777" w:rsidTr="008E5BAB">
        <w:trPr>
          <w:trHeight w:val="506"/>
        </w:trPr>
        <w:tc>
          <w:tcPr>
            <w:tcW w:w="7802" w:type="dxa"/>
          </w:tcPr>
          <w:p w14:paraId="25FC341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универсальный алгоритм оказания первой помощи; знать назначение и состав аптечки первой помощи;</w:t>
            </w:r>
          </w:p>
        </w:tc>
        <w:tc>
          <w:tcPr>
            <w:tcW w:w="2126" w:type="dxa"/>
          </w:tcPr>
          <w:p w14:paraId="5766D21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96624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D8C08CE" w14:textId="77777777" w:rsidTr="008E5BAB">
        <w:trPr>
          <w:trHeight w:val="506"/>
        </w:trPr>
        <w:tc>
          <w:tcPr>
            <w:tcW w:w="7802" w:type="dxa"/>
          </w:tcPr>
          <w:p w14:paraId="0BA4BDE8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действий при оказании первой помощи в различных ситуациях;</w:t>
            </w:r>
          </w:p>
        </w:tc>
        <w:tc>
          <w:tcPr>
            <w:tcW w:w="2126" w:type="dxa"/>
          </w:tcPr>
          <w:p w14:paraId="4A161E0F" w14:textId="77777777" w:rsidR="00F759F2" w:rsidRPr="00F759F2" w:rsidRDefault="00F759F2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759F2" w:rsidRPr="003272F4" w14:paraId="3E34D1CC" w14:textId="77777777" w:rsidTr="008E5BAB">
        <w:trPr>
          <w:trHeight w:val="506"/>
        </w:trPr>
        <w:tc>
          <w:tcPr>
            <w:tcW w:w="7802" w:type="dxa"/>
          </w:tcPr>
          <w:p w14:paraId="103A9B2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приёмы психологической поддержки пострадавшего.</w:t>
            </w:r>
          </w:p>
        </w:tc>
        <w:tc>
          <w:tcPr>
            <w:tcW w:w="2126" w:type="dxa"/>
          </w:tcPr>
          <w:p w14:paraId="335E2817" w14:textId="77777777" w:rsidR="00F759F2" w:rsidRPr="00F759F2" w:rsidRDefault="00F759F2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42538F" w:rsidRPr="003272F4" w14:paraId="1F4CC24A" w14:textId="77777777" w:rsidTr="008E5BAB">
        <w:trPr>
          <w:trHeight w:val="506"/>
        </w:trPr>
        <w:tc>
          <w:tcPr>
            <w:tcW w:w="7802" w:type="dxa"/>
          </w:tcPr>
          <w:p w14:paraId="0B6157FA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9 «Безопасность в социуме»:</w:t>
            </w:r>
          </w:p>
          <w:p w14:paraId="3078D5A2" w14:textId="77777777" w:rsidR="0042538F" w:rsidRPr="0042538F" w:rsidRDefault="0042538F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общение и объяснять его значение для человека;</w:t>
            </w:r>
          </w:p>
        </w:tc>
        <w:tc>
          <w:tcPr>
            <w:tcW w:w="2126" w:type="dxa"/>
          </w:tcPr>
          <w:p w14:paraId="26A86A1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FABDB6" w14:textId="77777777" w:rsidR="0042538F" w:rsidRPr="0042538F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561411F3" w14:textId="77777777" w:rsidTr="008E5BAB">
        <w:trPr>
          <w:trHeight w:val="330"/>
        </w:trPr>
        <w:tc>
          <w:tcPr>
            <w:tcW w:w="7802" w:type="dxa"/>
          </w:tcPr>
          <w:p w14:paraId="5EC65C2F" w14:textId="77777777" w:rsidR="00F759F2" w:rsidRPr="00731FB6" w:rsidRDefault="00F759F2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признаки и анализировать способы эффективного общения;</w:t>
            </w:r>
          </w:p>
        </w:tc>
        <w:tc>
          <w:tcPr>
            <w:tcW w:w="2126" w:type="dxa"/>
          </w:tcPr>
          <w:p w14:paraId="7ACB65F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13AE5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D65D1DD" w14:textId="77777777" w:rsidTr="008E5BAB">
        <w:trPr>
          <w:trHeight w:val="506"/>
        </w:trPr>
        <w:tc>
          <w:tcPr>
            <w:tcW w:w="7802" w:type="dxa"/>
          </w:tcPr>
          <w:p w14:paraId="5B01890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и иметь навыки соблюдения правил безопасной межличностной коммуникации и комфортного взаимодействия в группе;</w:t>
            </w:r>
          </w:p>
        </w:tc>
        <w:tc>
          <w:tcPr>
            <w:tcW w:w="2126" w:type="dxa"/>
          </w:tcPr>
          <w:p w14:paraId="64F2545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99768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50C051F" w14:textId="77777777" w:rsidTr="008E5BAB">
        <w:trPr>
          <w:trHeight w:val="307"/>
        </w:trPr>
        <w:tc>
          <w:tcPr>
            <w:tcW w:w="7802" w:type="dxa"/>
          </w:tcPr>
          <w:p w14:paraId="463118E6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признаки конструктивного и деструктивного общения;</w:t>
            </w:r>
          </w:p>
        </w:tc>
        <w:tc>
          <w:tcPr>
            <w:tcW w:w="2126" w:type="dxa"/>
          </w:tcPr>
          <w:p w14:paraId="6495151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56A53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4211B34" w14:textId="77777777" w:rsidTr="008E5BAB">
        <w:trPr>
          <w:trHeight w:val="506"/>
        </w:trPr>
        <w:tc>
          <w:tcPr>
            <w:tcW w:w="7802" w:type="dxa"/>
          </w:tcPr>
          <w:p w14:paraId="392D323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«конфликт» и характеризовать стадии его развития, факторы и причины развития;</w:t>
            </w:r>
          </w:p>
        </w:tc>
        <w:tc>
          <w:tcPr>
            <w:tcW w:w="2126" w:type="dxa"/>
          </w:tcPr>
          <w:p w14:paraId="15EBDAB9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3298EB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FF14139" w14:textId="77777777" w:rsidTr="008E5BAB">
        <w:trPr>
          <w:trHeight w:val="506"/>
        </w:trPr>
        <w:tc>
          <w:tcPr>
            <w:tcW w:w="7802" w:type="dxa"/>
          </w:tcPr>
          <w:p w14:paraId="351D7DB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ситуациях возникновения межличностных и групповых конфликтов;</w:t>
            </w:r>
          </w:p>
        </w:tc>
        <w:tc>
          <w:tcPr>
            <w:tcW w:w="2126" w:type="dxa"/>
          </w:tcPr>
          <w:p w14:paraId="476BED68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27F7D29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1BB637AC" w14:textId="77777777" w:rsidTr="008E5BAB">
        <w:trPr>
          <w:trHeight w:val="506"/>
        </w:trPr>
        <w:tc>
          <w:tcPr>
            <w:tcW w:w="7802" w:type="dxa"/>
          </w:tcPr>
          <w:p w14:paraId="255FEB7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безопасные и эффективные способы избегания и разрешения конфликтных ситуаций;</w:t>
            </w:r>
          </w:p>
        </w:tc>
        <w:tc>
          <w:tcPr>
            <w:tcW w:w="2126" w:type="dxa"/>
          </w:tcPr>
          <w:p w14:paraId="6BD82FAE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FAA1A0C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4B7BEC50" w14:textId="77777777" w:rsidTr="008E5BAB">
        <w:trPr>
          <w:trHeight w:val="506"/>
        </w:trPr>
        <w:tc>
          <w:tcPr>
            <w:tcW w:w="7802" w:type="dxa"/>
          </w:tcPr>
          <w:p w14:paraId="388277E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для снижения риска конфликта  и безопасных действий при его опасных проявлениях;</w:t>
            </w:r>
          </w:p>
        </w:tc>
        <w:tc>
          <w:tcPr>
            <w:tcW w:w="2126" w:type="dxa"/>
          </w:tcPr>
          <w:p w14:paraId="003DEE0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2E021C2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085E0E78" w14:textId="77777777" w:rsidTr="008E5BAB">
        <w:trPr>
          <w:trHeight w:val="506"/>
        </w:trPr>
        <w:tc>
          <w:tcPr>
            <w:tcW w:w="7802" w:type="dxa"/>
          </w:tcPr>
          <w:p w14:paraId="6C25A34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 разрешения конфликта с помощью третьей стороны (медиатора);</w:t>
            </w:r>
          </w:p>
        </w:tc>
        <w:tc>
          <w:tcPr>
            <w:tcW w:w="2126" w:type="dxa"/>
          </w:tcPr>
          <w:p w14:paraId="7AF6FD4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5F055F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4C96DC11" w14:textId="77777777" w:rsidTr="008E5BAB">
        <w:trPr>
          <w:trHeight w:val="506"/>
        </w:trPr>
        <w:tc>
          <w:tcPr>
            <w:tcW w:w="7802" w:type="dxa"/>
          </w:tcPr>
          <w:p w14:paraId="1B5DB5F0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опасных формах проявления конфликта: агрессия, домашнее насилие и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буллинг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75196F5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BD10417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3009AFD" w14:textId="77777777" w:rsidTr="008E5BAB">
        <w:trPr>
          <w:trHeight w:val="506"/>
        </w:trPr>
        <w:tc>
          <w:tcPr>
            <w:tcW w:w="7802" w:type="dxa"/>
          </w:tcPr>
          <w:p w14:paraId="52855FC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манипуляции в ходе межличностного общения;</w:t>
            </w:r>
          </w:p>
        </w:tc>
        <w:tc>
          <w:tcPr>
            <w:tcW w:w="2126" w:type="dxa"/>
          </w:tcPr>
          <w:p w14:paraId="61B91D5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5A701E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5C736DA9" w14:textId="77777777" w:rsidTr="008E5BAB">
        <w:trPr>
          <w:trHeight w:val="506"/>
        </w:trPr>
        <w:tc>
          <w:tcPr>
            <w:tcW w:w="7802" w:type="dxa"/>
          </w:tcPr>
          <w:p w14:paraId="0946ABD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манипуляций и знать способы противостояния ей;</w:t>
            </w:r>
          </w:p>
        </w:tc>
        <w:tc>
          <w:tcPr>
            <w:tcW w:w="2126" w:type="dxa"/>
          </w:tcPr>
          <w:p w14:paraId="773BE97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79670E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615F03AC" w14:textId="77777777" w:rsidTr="008E5BAB">
        <w:trPr>
          <w:trHeight w:val="506"/>
        </w:trPr>
        <w:tc>
          <w:tcPr>
            <w:tcW w:w="7802" w:type="dxa"/>
          </w:tcPr>
          <w:p w14:paraId="5342C39C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знать способы защиты от них;</w:t>
            </w:r>
          </w:p>
        </w:tc>
        <w:tc>
          <w:tcPr>
            <w:tcW w:w="2126" w:type="dxa"/>
          </w:tcPr>
          <w:p w14:paraId="435721F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C003D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87994B" w14:textId="77777777" w:rsidTr="008E5BAB">
        <w:trPr>
          <w:trHeight w:val="506"/>
        </w:trPr>
        <w:tc>
          <w:tcPr>
            <w:tcW w:w="7802" w:type="dxa"/>
          </w:tcPr>
          <w:p w14:paraId="151CD7C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современные молодёжные увлечения и опасности, связанные с ними, знать правила безопасного поведения;</w:t>
            </w:r>
          </w:p>
        </w:tc>
        <w:tc>
          <w:tcPr>
            <w:tcW w:w="2126" w:type="dxa"/>
          </w:tcPr>
          <w:p w14:paraId="0E8E704B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76AAE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B48278C" w14:textId="77777777" w:rsidTr="008E5BAB">
        <w:trPr>
          <w:trHeight w:val="506"/>
        </w:trPr>
        <w:tc>
          <w:tcPr>
            <w:tcW w:w="7802" w:type="dxa"/>
          </w:tcPr>
          <w:p w14:paraId="75109441" w14:textId="77777777" w:rsidR="00F759F2" w:rsidRPr="00F759F2" w:rsidRDefault="00F759F2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при коммуникации с незнакомыми людьми.</w:t>
            </w:r>
          </w:p>
        </w:tc>
        <w:tc>
          <w:tcPr>
            <w:tcW w:w="2126" w:type="dxa"/>
          </w:tcPr>
          <w:p w14:paraId="181482CB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5EA5EE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2538F" w:rsidRPr="003272F4" w14:paraId="5C466AC1" w14:textId="77777777" w:rsidTr="008E5BAB">
        <w:trPr>
          <w:trHeight w:val="506"/>
        </w:trPr>
        <w:tc>
          <w:tcPr>
            <w:tcW w:w="7802" w:type="dxa"/>
          </w:tcPr>
          <w:p w14:paraId="4A221F51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10 «Безопасность в информационном пространстве»:</w:t>
            </w:r>
          </w:p>
          <w:p w14:paraId="1A185134" w14:textId="77777777" w:rsidR="0042538F" w:rsidRPr="0042538F" w:rsidRDefault="0042538F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раскрывать понятие «цифровая среда», её характеристики и приводить примеры информационных и компьютерных угроз;</w:t>
            </w:r>
          </w:p>
        </w:tc>
        <w:tc>
          <w:tcPr>
            <w:tcW w:w="2126" w:type="dxa"/>
          </w:tcPr>
          <w:p w14:paraId="31EFE526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5B36B18E" w14:textId="77777777" w:rsidR="0042538F" w:rsidRPr="0042538F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4399179B" w14:textId="77777777" w:rsidTr="008E5BAB">
        <w:trPr>
          <w:trHeight w:val="506"/>
        </w:trPr>
        <w:tc>
          <w:tcPr>
            <w:tcW w:w="7802" w:type="dxa"/>
          </w:tcPr>
          <w:p w14:paraId="147A439C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положительные возможности цифровой среды;</w:t>
            </w:r>
          </w:p>
        </w:tc>
        <w:tc>
          <w:tcPr>
            <w:tcW w:w="2126" w:type="dxa"/>
          </w:tcPr>
          <w:p w14:paraId="318074D1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0E31CC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509F32E1" w14:textId="77777777" w:rsidTr="008E5BAB">
        <w:trPr>
          <w:trHeight w:val="506"/>
        </w:trPr>
        <w:tc>
          <w:tcPr>
            <w:tcW w:w="7802" w:type="dxa"/>
          </w:tcPr>
          <w:p w14:paraId="632B6D7F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риски и угрозы при использовании Интернета;</w:t>
            </w:r>
          </w:p>
        </w:tc>
        <w:tc>
          <w:tcPr>
            <w:tcW w:w="2126" w:type="dxa"/>
          </w:tcPr>
          <w:p w14:paraId="1414995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4AC61D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Тест </w:t>
            </w:r>
          </w:p>
        </w:tc>
      </w:tr>
      <w:tr w:rsidR="00731FB6" w:rsidRPr="003272F4" w14:paraId="200CC99F" w14:textId="77777777" w:rsidTr="008E5BAB">
        <w:trPr>
          <w:trHeight w:val="506"/>
        </w:trPr>
        <w:tc>
          <w:tcPr>
            <w:tcW w:w="7802" w:type="dxa"/>
          </w:tcPr>
          <w:p w14:paraId="066FD4C2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      </w:r>
          </w:p>
        </w:tc>
        <w:tc>
          <w:tcPr>
            <w:tcW w:w="2126" w:type="dxa"/>
          </w:tcPr>
          <w:p w14:paraId="0B41C2F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4E21356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5E9032C8" w14:textId="77777777" w:rsidTr="008E5BAB">
        <w:trPr>
          <w:trHeight w:val="506"/>
        </w:trPr>
        <w:tc>
          <w:tcPr>
            <w:tcW w:w="7802" w:type="dxa"/>
          </w:tcPr>
          <w:p w14:paraId="259FAA83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опасные явления цифровой среды;</w:t>
            </w:r>
          </w:p>
        </w:tc>
        <w:tc>
          <w:tcPr>
            <w:tcW w:w="2126" w:type="dxa"/>
          </w:tcPr>
          <w:p w14:paraId="795D1D9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44CD9A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31FB6" w:rsidRPr="003272F4" w14:paraId="0B2B3DB7" w14:textId="77777777" w:rsidTr="008E5BAB">
        <w:trPr>
          <w:trHeight w:val="506"/>
        </w:trPr>
        <w:tc>
          <w:tcPr>
            <w:tcW w:w="7802" w:type="dxa"/>
          </w:tcPr>
          <w:p w14:paraId="5CF91871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оценивать риски вредоносных программ и приложений, их разновидностей;</w:t>
            </w:r>
          </w:p>
        </w:tc>
        <w:tc>
          <w:tcPr>
            <w:tcW w:w="2126" w:type="dxa"/>
          </w:tcPr>
          <w:p w14:paraId="5B2B959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215D8CF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449F0924" w14:textId="77777777" w:rsidTr="008E5BAB">
        <w:trPr>
          <w:trHeight w:val="506"/>
        </w:trPr>
        <w:tc>
          <w:tcPr>
            <w:tcW w:w="7802" w:type="dxa"/>
          </w:tcPr>
          <w:p w14:paraId="14EB5805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навыки соблюдения правил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кибергигиены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предупреждения возникновения опасных ситуаций в цифровой среде;</w:t>
            </w:r>
          </w:p>
        </w:tc>
        <w:tc>
          <w:tcPr>
            <w:tcW w:w="2126" w:type="dxa"/>
          </w:tcPr>
          <w:p w14:paraId="239C76A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81DA43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538F8A0C" w14:textId="77777777" w:rsidTr="008E5BAB">
        <w:trPr>
          <w:trHeight w:val="506"/>
        </w:trPr>
        <w:tc>
          <w:tcPr>
            <w:tcW w:w="7802" w:type="dxa"/>
          </w:tcPr>
          <w:p w14:paraId="242E8AE3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виды опасного и запрещённого контента в Интернете и характеризовать его признаки;</w:t>
            </w:r>
          </w:p>
        </w:tc>
        <w:tc>
          <w:tcPr>
            <w:tcW w:w="2126" w:type="dxa"/>
          </w:tcPr>
          <w:p w14:paraId="2892F40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A81738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09A85689" w14:textId="77777777" w:rsidTr="008E5BAB">
        <w:trPr>
          <w:trHeight w:val="506"/>
        </w:trPr>
        <w:tc>
          <w:tcPr>
            <w:tcW w:w="7802" w:type="dxa"/>
          </w:tcPr>
          <w:p w14:paraId="44AFCBDF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опасностей при использовании Интернета;</w:t>
            </w:r>
          </w:p>
        </w:tc>
        <w:tc>
          <w:tcPr>
            <w:tcW w:w="2126" w:type="dxa"/>
          </w:tcPr>
          <w:p w14:paraId="272CF7D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2DA890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E4BFB0B" w14:textId="77777777" w:rsidTr="008E5BAB">
        <w:trPr>
          <w:trHeight w:val="506"/>
        </w:trPr>
        <w:tc>
          <w:tcPr>
            <w:tcW w:w="7802" w:type="dxa"/>
          </w:tcPr>
          <w:p w14:paraId="1A0C7E6C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противоправные действия в Интернете;</w:t>
            </w:r>
          </w:p>
        </w:tc>
        <w:tc>
          <w:tcPr>
            <w:tcW w:w="2126" w:type="dxa"/>
          </w:tcPr>
          <w:p w14:paraId="6C5AA5A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90E91D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424387EB" w14:textId="77777777" w:rsidTr="008E5BAB">
        <w:trPr>
          <w:trHeight w:val="506"/>
        </w:trPr>
        <w:tc>
          <w:tcPr>
            <w:tcW w:w="7802" w:type="dxa"/>
          </w:tcPr>
          <w:p w14:paraId="13EA9211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цифрового поведения, необходимых для снижения рисков и угроз при использовании Интернета (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кибербуллинга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вербовки в различные организации и группы);</w:t>
            </w:r>
          </w:p>
        </w:tc>
        <w:tc>
          <w:tcPr>
            <w:tcW w:w="2126" w:type="dxa"/>
          </w:tcPr>
          <w:p w14:paraId="28F24B1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36FAE1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1A12C7E" w14:textId="77777777" w:rsidTr="008E5BAB">
        <w:trPr>
          <w:trHeight w:val="506"/>
        </w:trPr>
        <w:tc>
          <w:tcPr>
            <w:tcW w:w="7802" w:type="dxa"/>
          </w:tcPr>
          <w:p w14:paraId="33C217B7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деструктивные течения в Интернете, их признаки и опасности;</w:t>
            </w:r>
          </w:p>
        </w:tc>
        <w:tc>
          <w:tcPr>
            <w:tcW w:w="2126" w:type="dxa"/>
          </w:tcPr>
          <w:p w14:paraId="38149D0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D9BFD6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2A9DDCA3" w14:textId="77777777" w:rsidTr="008E5BAB">
        <w:trPr>
          <w:trHeight w:val="506"/>
        </w:trPr>
        <w:tc>
          <w:tcPr>
            <w:tcW w:w="7802" w:type="dxa"/>
          </w:tcPr>
          <w:p w14:paraId="1F3496A5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безопасного использования Интернета, необходимых для снижения рисков и угроз вовлечения в различную деструктивную деятельность.</w:t>
            </w:r>
          </w:p>
        </w:tc>
        <w:tc>
          <w:tcPr>
            <w:tcW w:w="2126" w:type="dxa"/>
          </w:tcPr>
          <w:p w14:paraId="3F840C9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E4ABC1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732D1847" w14:textId="77777777" w:rsidTr="008E5BAB">
        <w:trPr>
          <w:trHeight w:val="506"/>
        </w:trPr>
        <w:tc>
          <w:tcPr>
            <w:tcW w:w="7802" w:type="dxa"/>
          </w:tcPr>
          <w:p w14:paraId="052624AC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11 «Основы противодействия экстремизму и терроризму»:</w:t>
            </w:r>
          </w:p>
          <w:p w14:paraId="23598A97" w14:textId="77777777" w:rsidR="0042538F" w:rsidRPr="0042538F" w:rsidRDefault="0042538F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«экстремизм» и «терроризм», раскрывать их содержание, характеризовать причины, возможные варианты проявления и их последствия;</w:t>
            </w:r>
          </w:p>
        </w:tc>
        <w:tc>
          <w:tcPr>
            <w:tcW w:w="2126" w:type="dxa"/>
          </w:tcPr>
          <w:p w14:paraId="3D268DDC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1D03F2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6EE32AD3" w14:textId="77777777" w:rsidTr="008E5BAB">
        <w:trPr>
          <w:trHeight w:val="506"/>
        </w:trPr>
        <w:tc>
          <w:tcPr>
            <w:tcW w:w="7802" w:type="dxa"/>
          </w:tcPr>
          <w:p w14:paraId="240952EE" w14:textId="77777777" w:rsidR="0042538F" w:rsidRPr="0042538F" w:rsidRDefault="00731FB6" w:rsidP="00ED0572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цели и формы проявления террористических актов, характеризовать их последствия;</w:t>
            </w:r>
          </w:p>
        </w:tc>
        <w:tc>
          <w:tcPr>
            <w:tcW w:w="2126" w:type="dxa"/>
          </w:tcPr>
          <w:p w14:paraId="14BF471C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17BE10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4592EF1" w14:textId="77777777" w:rsidTr="008E5BAB">
        <w:trPr>
          <w:trHeight w:val="506"/>
        </w:trPr>
        <w:tc>
          <w:tcPr>
            <w:tcW w:w="7802" w:type="dxa"/>
          </w:tcPr>
          <w:p w14:paraId="1BEED7A4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основы общественно-государственной системы, роль личности в противодействии экстремизму и терроризму;</w:t>
            </w:r>
          </w:p>
        </w:tc>
        <w:tc>
          <w:tcPr>
            <w:tcW w:w="2126" w:type="dxa"/>
          </w:tcPr>
          <w:p w14:paraId="34D37323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EF4E74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4BE6FEB3" w14:textId="77777777" w:rsidTr="008E5BAB">
        <w:trPr>
          <w:trHeight w:val="506"/>
        </w:trPr>
        <w:tc>
          <w:tcPr>
            <w:tcW w:w="7802" w:type="dxa"/>
          </w:tcPr>
          <w:p w14:paraId="6C6A841A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уровни террористической опасности и цели контртеррористической операции;</w:t>
            </w:r>
          </w:p>
        </w:tc>
        <w:tc>
          <w:tcPr>
            <w:tcW w:w="2126" w:type="dxa"/>
          </w:tcPr>
          <w:p w14:paraId="4D5ACE42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FA79AB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19DB54E4" w14:textId="77777777" w:rsidTr="008E5BAB">
        <w:trPr>
          <w:trHeight w:val="506"/>
        </w:trPr>
        <w:tc>
          <w:tcPr>
            <w:tcW w:w="7802" w:type="dxa"/>
          </w:tcPr>
          <w:p w14:paraId="77C5F6E9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признаки вовлечения в террористическую деятельность;</w:t>
            </w:r>
          </w:p>
        </w:tc>
        <w:tc>
          <w:tcPr>
            <w:tcW w:w="2126" w:type="dxa"/>
          </w:tcPr>
          <w:p w14:paraId="009E3957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10A794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E0A047E" w14:textId="77777777" w:rsidTr="008E5BAB">
        <w:trPr>
          <w:trHeight w:val="506"/>
        </w:trPr>
        <w:tc>
          <w:tcPr>
            <w:tcW w:w="7802" w:type="dxa"/>
          </w:tcPr>
          <w:p w14:paraId="0E546155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антитеррористического поведения и безопасных действий при обнаружении признаков вербовки;</w:t>
            </w:r>
          </w:p>
        </w:tc>
        <w:tc>
          <w:tcPr>
            <w:tcW w:w="2126" w:type="dxa"/>
          </w:tcPr>
          <w:p w14:paraId="5626BDB0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47F18A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666687CD" w14:textId="77777777" w:rsidTr="008E5BAB">
        <w:trPr>
          <w:trHeight w:val="506"/>
        </w:trPr>
        <w:tc>
          <w:tcPr>
            <w:tcW w:w="7802" w:type="dxa"/>
          </w:tcPr>
          <w:p w14:paraId="315B0295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      </w:r>
          </w:p>
        </w:tc>
        <w:tc>
          <w:tcPr>
            <w:tcW w:w="2126" w:type="dxa"/>
          </w:tcPr>
          <w:p w14:paraId="0B7ED96F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C683FDB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2538F" w:rsidRPr="003272F4" w14:paraId="45CF9180" w14:textId="77777777" w:rsidTr="008E5BAB">
        <w:trPr>
          <w:trHeight w:val="506"/>
        </w:trPr>
        <w:tc>
          <w:tcPr>
            <w:tcW w:w="7802" w:type="dxa"/>
          </w:tcPr>
          <w:p w14:paraId="0674BC1C" w14:textId="77777777" w:rsidR="0042538F" w:rsidRPr="0042538F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безопасных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      </w:r>
          </w:p>
        </w:tc>
        <w:tc>
          <w:tcPr>
            <w:tcW w:w="2126" w:type="dxa"/>
          </w:tcPr>
          <w:p w14:paraId="47614295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4421BF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7368A27B" w14:textId="534F6F70" w:rsidR="00F51DD6" w:rsidRPr="00C160EC" w:rsidRDefault="00C160EC" w:rsidP="00C160EC">
      <w:pPr>
        <w:spacing w:line="276" w:lineRule="auto"/>
        <w:ind w:right="247"/>
        <w:rPr>
          <w:rFonts w:ascii="Times New Roman" w:hAnsi="Times New Roman" w:cs="Times New Roman"/>
          <w:b/>
          <w:sz w:val="24"/>
        </w:rPr>
      </w:pPr>
      <w:bookmarkStart w:id="1" w:name="_Hlk175837243"/>
      <w:bookmarkStart w:id="2" w:name="_Hlk175837378"/>
      <w:bookmarkStart w:id="3" w:name="_Hlk175838074"/>
      <w:r w:rsidRPr="00C160E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160EC">
        <w:rPr>
          <w:rFonts w:ascii="Times New Roman" w:hAnsi="Times New Roman" w:cs="Times New Roman"/>
          <w:sz w:val="24"/>
          <w:szCs w:val="24"/>
        </w:rPr>
        <w:t>.</w:t>
      </w:r>
      <w:r w:rsidRPr="00C160EC">
        <w:rPr>
          <w:rFonts w:ascii="Times New Roman" w:hAnsi="Times New Roman" w:cs="Times New Roman"/>
          <w:b/>
          <w:sz w:val="24"/>
        </w:rPr>
        <w:t>Требования</w:t>
      </w:r>
      <w:r w:rsidRPr="00C160E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к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выставлению</w:t>
      </w:r>
      <w:r w:rsidRPr="00C160E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отметок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за</w:t>
      </w:r>
      <w:r w:rsidRPr="00C160E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промежуточную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1"/>
      <w:r w:rsidRPr="00C160EC">
        <w:rPr>
          <w:rFonts w:ascii="Times New Roman" w:hAnsi="Times New Roman" w:cs="Times New Roman"/>
          <w:b/>
          <w:spacing w:val="-2"/>
          <w:sz w:val="24"/>
        </w:rPr>
        <w:t>.</w:t>
      </w:r>
      <w:bookmarkEnd w:id="2"/>
      <w:bookmarkEnd w:id="3"/>
    </w:p>
    <w:p w14:paraId="7E6D7269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ОБЗР. Контрольные письменные работы проводятся после изучения разделов программы курса ОБЗР в конце четверти и учебного года. В курсе ОБЗР может использоваться зачетная форма проверки знаний. Преподавание ОБЗР,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ОБЗР используются различные виды работ (тесты, самостоятельные, проверочные, контрольные, практические, ситуационные задачи) </w:t>
      </w:r>
    </w:p>
    <w:p w14:paraId="47CB2EBD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58CCE798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ОБЗР, а также с материалом, усвоенным при изучении других предметов. Систематически демонстрирует знания сверх программы. </w:t>
      </w:r>
    </w:p>
    <w:p w14:paraId="47DD9161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 w14:paraId="1A1F03F1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ОБЗР,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</w:t>
      </w:r>
      <w:proofErr w:type="spellStart"/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событий;допустил</w:t>
      </w:r>
      <w:proofErr w:type="spellEnd"/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одной грубой ошибки и двух недочетов, не более одной грубой и одной негрубой ошибки, не более </w:t>
      </w:r>
      <w:proofErr w:type="spellStart"/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двухтрех</w:t>
      </w:r>
      <w:proofErr w:type="spellEnd"/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негрубых ошибок, одной негрубой ошибки и трех недочетов; допустил четыре или пять недочетов. </w:t>
      </w:r>
    </w:p>
    <w:p w14:paraId="32E6F5E4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 </w:t>
      </w:r>
    </w:p>
    <w:p w14:paraId="6173EE4A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Оценка письменных контрольных работ. </w:t>
      </w:r>
    </w:p>
    <w:p w14:paraId="37896B25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работы, выполненное на высоком уровне с творческим подходом. </w:t>
      </w:r>
    </w:p>
    <w:p w14:paraId="2DE03140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0CCE30AE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14:paraId="5D2E412D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число ошибок и недочетов превысило норму для оценки 3 или правильно выполнено менее 2/3 всей работы. </w:t>
      </w:r>
    </w:p>
    <w:p w14:paraId="52873D81" w14:textId="77777777" w:rsidR="00C160EC" w:rsidRPr="00C160EC" w:rsidRDefault="00C160EC" w:rsidP="00C160EC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практических работ.</w:t>
      </w:r>
    </w:p>
    <w:p w14:paraId="294F55C2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6399A96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выполнены требования к оценке 5, но было допущено два-три недочета, не более одной негрубой ошибки и одного недочета. </w:t>
      </w:r>
    </w:p>
    <w:p w14:paraId="19058C0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04DA6CD9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</w:t>
      </w:r>
    </w:p>
    <w:p w14:paraId="4A8E750F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случаях оценка снижается, если ученик не соблюдал правила техники безопасности. </w:t>
      </w:r>
    </w:p>
    <w:p w14:paraId="562D8B14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Методика выставления оценок по результатам тестирования: </w:t>
      </w:r>
    </w:p>
    <w:p w14:paraId="2C3D54CF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47EB5B2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B1575E3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102E4E6F" w14:textId="61D92FEC" w:rsidR="00CA7FAA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49 %; </w:t>
      </w:r>
    </w:p>
    <w:p w14:paraId="533C2A7C" w14:textId="77777777" w:rsidR="00C160EC" w:rsidRPr="00C160EC" w:rsidRDefault="00C160EC" w:rsidP="00C160EC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r w:rsidRPr="00C160EC">
        <w:rPr>
          <w:rFonts w:ascii="Times New Roman" w:eastAsia="Times New Roman" w:hAnsi="Times New Roman" w:cs="Times New Roman"/>
          <w:sz w:val="24"/>
        </w:rPr>
        <w:tab/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C160E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C160E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636C065" w14:textId="77777777" w:rsidR="00C160EC" w:rsidRPr="00C160EC" w:rsidRDefault="00C160EC" w:rsidP="00C160EC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160EC" w:rsidRPr="00C160EC" w14:paraId="6FDE84CA" w14:textId="77777777" w:rsidTr="00C160EC">
        <w:trPr>
          <w:trHeight w:val="657"/>
        </w:trPr>
        <w:tc>
          <w:tcPr>
            <w:tcW w:w="3689" w:type="dxa"/>
          </w:tcPr>
          <w:p w14:paraId="3D7FCB5E" w14:textId="77777777" w:rsidR="00C160EC" w:rsidRPr="00C160EC" w:rsidRDefault="00C160EC" w:rsidP="00C160E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AA9A578" w14:textId="77777777" w:rsidR="00C160EC" w:rsidRPr="00C160EC" w:rsidRDefault="00C160EC" w:rsidP="00C160E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93DE203" w14:textId="77777777" w:rsidR="00C160EC" w:rsidRPr="00C160EC" w:rsidRDefault="00C160EC" w:rsidP="00C160E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6143268" w14:textId="77777777" w:rsidR="00C160EC" w:rsidRPr="00C160EC" w:rsidRDefault="00C160EC" w:rsidP="00C160E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C160EC" w:rsidRPr="00C160EC" w14:paraId="114C08F5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6991E63" w14:textId="77777777" w:rsidR="00C160EC" w:rsidRPr="00C160EC" w:rsidRDefault="00C160EC" w:rsidP="00C160E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7B2F901B" w14:textId="77777777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AB85B56" w14:textId="77777777" w:rsidR="00C160EC" w:rsidRPr="00C160EC" w:rsidRDefault="00C160EC" w:rsidP="00C160E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D94D213" w14:textId="77777777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4E9129A8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D00619E" w14:textId="77777777" w:rsidR="00C160EC" w:rsidRPr="00C160EC" w:rsidRDefault="00C160EC" w:rsidP="00C160E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02ADB03C" w14:textId="77777777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C4EAC5C" w14:textId="77777777" w:rsidR="00C160EC" w:rsidRPr="00C160EC" w:rsidRDefault="00C160EC" w:rsidP="00C160E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13738F7" w14:textId="77777777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12ACA2CF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808F0BF" w14:textId="3DD381E1" w:rsidR="00C160EC" w:rsidRPr="00C160EC" w:rsidRDefault="00C160EC" w:rsidP="00C160E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3A08C433" w14:textId="5FDF1EE2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D5BB92E" w14:textId="0DB0B34C" w:rsidR="00C160EC" w:rsidRPr="00C160EC" w:rsidRDefault="00C160EC" w:rsidP="00C160E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2DC260D" w14:textId="4EDB335D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40DA370B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1F7E846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E96A1E5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3CD8736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EC90539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3FD791BE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E7E8AF3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  <w:tc>
          <w:tcPr>
            <w:tcW w:w="1843" w:type="dxa"/>
          </w:tcPr>
          <w:p w14:paraId="27A5399C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89FEB65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A162D5F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135BC81F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BFF0628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119C0819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29EF5936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E3E33F3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</w:tbl>
    <w:p w14:paraId="5B83B4A4" w14:textId="77777777" w:rsidR="00CA7FAA" w:rsidRPr="00CA7FAA" w:rsidRDefault="00CA7FAA" w:rsidP="00C160EC"/>
    <w:sectPr w:rsidR="00CA7FAA" w:rsidRPr="00CA7FAA" w:rsidSect="009443AB">
      <w:headerReference w:type="default" r:id="rId8"/>
      <w:footerReference w:type="default" r:id="rId9"/>
      <w:pgSz w:w="11906" w:h="16838"/>
      <w:pgMar w:top="426" w:right="850" w:bottom="1134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DB147" w14:textId="77777777" w:rsidR="007E1710" w:rsidRDefault="007E1710" w:rsidP="00A60CE5">
      <w:pPr>
        <w:spacing w:after="0" w:line="240" w:lineRule="auto"/>
      </w:pPr>
      <w:r>
        <w:separator/>
      </w:r>
    </w:p>
  </w:endnote>
  <w:endnote w:type="continuationSeparator" w:id="0">
    <w:p w14:paraId="1596B485" w14:textId="77777777" w:rsidR="007E1710" w:rsidRDefault="007E1710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097F2" w14:textId="77777777" w:rsidR="008E5BAB" w:rsidRDefault="008E5BAB">
    <w:pPr>
      <w:pStyle w:val="a6"/>
    </w:pPr>
  </w:p>
  <w:p w14:paraId="6E81DB01" w14:textId="77777777" w:rsidR="008E5BAB" w:rsidRDefault="008E5BA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6A6DA" w14:textId="77777777" w:rsidR="007E1710" w:rsidRDefault="007E1710" w:rsidP="00A60CE5">
      <w:pPr>
        <w:spacing w:after="0" w:line="240" w:lineRule="auto"/>
      </w:pPr>
      <w:r>
        <w:separator/>
      </w:r>
    </w:p>
  </w:footnote>
  <w:footnote w:type="continuationSeparator" w:id="0">
    <w:p w14:paraId="4053BD70" w14:textId="77777777" w:rsidR="007E1710" w:rsidRDefault="007E1710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379A2" w14:textId="77777777" w:rsidR="008E5BAB" w:rsidRDefault="008E5BAB">
    <w:pPr>
      <w:pStyle w:val="a4"/>
    </w:pPr>
  </w:p>
  <w:p w14:paraId="71AE19BC" w14:textId="77777777" w:rsidR="008E5BAB" w:rsidRDefault="008E5BA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257"/>
    <w:rsid w:val="00042335"/>
    <w:rsid w:val="000602D8"/>
    <w:rsid w:val="000A03E6"/>
    <w:rsid w:val="000E1439"/>
    <w:rsid w:val="000F2293"/>
    <w:rsid w:val="001414A3"/>
    <w:rsid w:val="002015DD"/>
    <w:rsid w:val="00232BA9"/>
    <w:rsid w:val="002472DA"/>
    <w:rsid w:val="002A070A"/>
    <w:rsid w:val="002B130A"/>
    <w:rsid w:val="002C0D0B"/>
    <w:rsid w:val="002D2472"/>
    <w:rsid w:val="003272F4"/>
    <w:rsid w:val="00346A66"/>
    <w:rsid w:val="0039681F"/>
    <w:rsid w:val="003A3AC8"/>
    <w:rsid w:val="003A3E86"/>
    <w:rsid w:val="003A4A14"/>
    <w:rsid w:val="003A6E9E"/>
    <w:rsid w:val="003B776E"/>
    <w:rsid w:val="003C7431"/>
    <w:rsid w:val="003E0446"/>
    <w:rsid w:val="003E161B"/>
    <w:rsid w:val="003F5F0E"/>
    <w:rsid w:val="0041190D"/>
    <w:rsid w:val="0042538F"/>
    <w:rsid w:val="00476158"/>
    <w:rsid w:val="00487546"/>
    <w:rsid w:val="004B365C"/>
    <w:rsid w:val="004C21B4"/>
    <w:rsid w:val="004E2B62"/>
    <w:rsid w:val="005075B2"/>
    <w:rsid w:val="00520513"/>
    <w:rsid w:val="00563BA5"/>
    <w:rsid w:val="00581365"/>
    <w:rsid w:val="005A38B4"/>
    <w:rsid w:val="005D0ECD"/>
    <w:rsid w:val="005D2C74"/>
    <w:rsid w:val="005F3E3B"/>
    <w:rsid w:val="006723A9"/>
    <w:rsid w:val="006B5246"/>
    <w:rsid w:val="007017E5"/>
    <w:rsid w:val="00724E4C"/>
    <w:rsid w:val="00727A65"/>
    <w:rsid w:val="00731FB6"/>
    <w:rsid w:val="007344C6"/>
    <w:rsid w:val="00764E64"/>
    <w:rsid w:val="007713B8"/>
    <w:rsid w:val="0078171E"/>
    <w:rsid w:val="00783D5E"/>
    <w:rsid w:val="007A1957"/>
    <w:rsid w:val="007B034A"/>
    <w:rsid w:val="007E1710"/>
    <w:rsid w:val="00816C9D"/>
    <w:rsid w:val="00870B6E"/>
    <w:rsid w:val="0087128B"/>
    <w:rsid w:val="008735E7"/>
    <w:rsid w:val="008A1D50"/>
    <w:rsid w:val="008C7A0B"/>
    <w:rsid w:val="008E5BAB"/>
    <w:rsid w:val="008F7993"/>
    <w:rsid w:val="00910040"/>
    <w:rsid w:val="00920752"/>
    <w:rsid w:val="00925DE6"/>
    <w:rsid w:val="009443AB"/>
    <w:rsid w:val="009711BA"/>
    <w:rsid w:val="00986D3F"/>
    <w:rsid w:val="009C1B62"/>
    <w:rsid w:val="00A104E7"/>
    <w:rsid w:val="00A1548D"/>
    <w:rsid w:val="00A159CD"/>
    <w:rsid w:val="00A267EF"/>
    <w:rsid w:val="00A60CE5"/>
    <w:rsid w:val="00A958F0"/>
    <w:rsid w:val="00A96FCB"/>
    <w:rsid w:val="00AA00DD"/>
    <w:rsid w:val="00AB57AE"/>
    <w:rsid w:val="00AE63FF"/>
    <w:rsid w:val="00B1423F"/>
    <w:rsid w:val="00B41F6D"/>
    <w:rsid w:val="00B47B07"/>
    <w:rsid w:val="00B63D95"/>
    <w:rsid w:val="00B831AD"/>
    <w:rsid w:val="00B932EF"/>
    <w:rsid w:val="00BF1927"/>
    <w:rsid w:val="00BF4528"/>
    <w:rsid w:val="00C15C3E"/>
    <w:rsid w:val="00C160EC"/>
    <w:rsid w:val="00C17B18"/>
    <w:rsid w:val="00C417DD"/>
    <w:rsid w:val="00C73A40"/>
    <w:rsid w:val="00C82D90"/>
    <w:rsid w:val="00C87257"/>
    <w:rsid w:val="00CA7FAA"/>
    <w:rsid w:val="00CC6C59"/>
    <w:rsid w:val="00CD7681"/>
    <w:rsid w:val="00CE0FCD"/>
    <w:rsid w:val="00CF109F"/>
    <w:rsid w:val="00CF1231"/>
    <w:rsid w:val="00D416E9"/>
    <w:rsid w:val="00D555C4"/>
    <w:rsid w:val="00D625EC"/>
    <w:rsid w:val="00D83338"/>
    <w:rsid w:val="00DA134E"/>
    <w:rsid w:val="00DC0524"/>
    <w:rsid w:val="00DC59A8"/>
    <w:rsid w:val="00E0762B"/>
    <w:rsid w:val="00E3252F"/>
    <w:rsid w:val="00E477E2"/>
    <w:rsid w:val="00E741A1"/>
    <w:rsid w:val="00E82F3B"/>
    <w:rsid w:val="00EA381E"/>
    <w:rsid w:val="00EB1825"/>
    <w:rsid w:val="00EC3CFC"/>
    <w:rsid w:val="00ED0572"/>
    <w:rsid w:val="00ED6931"/>
    <w:rsid w:val="00EF2680"/>
    <w:rsid w:val="00F50068"/>
    <w:rsid w:val="00F51DD6"/>
    <w:rsid w:val="00F529FB"/>
    <w:rsid w:val="00F63296"/>
    <w:rsid w:val="00F71F69"/>
    <w:rsid w:val="00F759F2"/>
    <w:rsid w:val="00F87A03"/>
    <w:rsid w:val="00FA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FE77AA"/>
  <w15:docId w15:val="{318559ED-6F21-40F2-85F3-F19A90ABD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C160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0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AF48C-9756-480D-BC1A-7E279B91A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13</Pages>
  <Words>4433</Words>
  <Characters>25273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RD</cp:lastModifiedBy>
  <cp:revision>69</cp:revision>
  <dcterms:created xsi:type="dcterms:W3CDTF">2024-07-06T09:58:00Z</dcterms:created>
  <dcterms:modified xsi:type="dcterms:W3CDTF">2025-10-04T14:13:00Z</dcterms:modified>
</cp:coreProperties>
</file>